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2E" w:rsidRDefault="004C7EAE">
      <w:pPr>
        <w:spacing w:line="0" w:lineRule="atLeast"/>
        <w:jc w:val="center"/>
        <w:rPr>
          <w:rFonts w:ascii="方正小标宋简体" w:eastAsia="方正小标宋简体" w:hAnsi="宋体" w:cs="楷体_GB2312"/>
          <w:bCs/>
          <w:sz w:val="44"/>
          <w:szCs w:val="44"/>
        </w:rPr>
      </w:pPr>
      <w:bookmarkStart w:id="0" w:name="_GoBack"/>
      <w:bookmarkEnd w:id="0"/>
      <w:r>
        <w:rPr>
          <w:rFonts w:ascii="方正小标宋简体" w:eastAsia="方正小标宋简体" w:hAnsi="宋体" w:cs="楷体_GB2312" w:hint="eastAsia"/>
          <w:bCs/>
          <w:sz w:val="44"/>
          <w:szCs w:val="44"/>
        </w:rPr>
        <w:t>云南中医学院</w:t>
      </w:r>
      <w:r w:rsidR="006C5B2E">
        <w:rPr>
          <w:rFonts w:ascii="方正小标宋简体" w:eastAsia="方正小标宋简体" w:hAnsi="宋体" w:cs="楷体_GB2312" w:hint="eastAsia"/>
          <w:bCs/>
          <w:sz w:val="44"/>
          <w:szCs w:val="44"/>
        </w:rPr>
        <w:t>第五附属医院·附属彝医医院</w:t>
      </w:r>
    </w:p>
    <w:p w:rsidR="0038092B" w:rsidRDefault="006C5B2E">
      <w:pPr>
        <w:spacing w:line="0" w:lineRule="atLeast"/>
        <w:jc w:val="center"/>
        <w:rPr>
          <w:rFonts w:ascii="方正小标宋简体" w:eastAsia="方正小标宋简体" w:hAnsi="宋体" w:cs="楷体_GB2312"/>
          <w:bCs/>
          <w:sz w:val="44"/>
          <w:szCs w:val="44"/>
        </w:rPr>
      </w:pPr>
      <w:r>
        <w:rPr>
          <w:rFonts w:ascii="方正小标宋简体" w:eastAsia="方正小标宋简体" w:hAnsi="宋体" w:cs="楷体_GB2312" w:hint="eastAsia"/>
          <w:bCs/>
          <w:sz w:val="44"/>
          <w:szCs w:val="44"/>
        </w:rPr>
        <w:t>（</w:t>
      </w:r>
      <w:r w:rsidR="004C7EAE">
        <w:rPr>
          <w:rFonts w:ascii="方正小标宋简体" w:eastAsia="方正小标宋简体" w:hAnsi="宋体" w:cs="楷体_GB2312" w:hint="eastAsia"/>
          <w:bCs/>
          <w:sz w:val="44"/>
          <w:szCs w:val="44"/>
        </w:rPr>
        <w:t>楚雄州中医医院</w:t>
      </w:r>
      <w:r>
        <w:rPr>
          <w:rFonts w:ascii="方正小标宋简体" w:eastAsia="方正小标宋简体" w:hAnsi="宋体" w:cs="楷体_GB2312" w:hint="eastAsia"/>
          <w:bCs/>
          <w:sz w:val="44"/>
          <w:szCs w:val="44"/>
        </w:rPr>
        <w:t>）</w:t>
      </w:r>
    </w:p>
    <w:p w:rsidR="0038092B" w:rsidRPr="006C5B2E" w:rsidRDefault="006C5B2E" w:rsidP="006C5B2E">
      <w:pPr>
        <w:spacing w:line="0" w:lineRule="atLeast"/>
        <w:jc w:val="center"/>
        <w:rPr>
          <w:rFonts w:ascii="方正小标宋简体" w:eastAsia="方正小标宋简体" w:hAnsi="宋体" w:cs="楷体_GB2312"/>
          <w:bCs/>
          <w:sz w:val="44"/>
          <w:szCs w:val="44"/>
        </w:rPr>
      </w:pPr>
      <w:r>
        <w:rPr>
          <w:rFonts w:ascii="方正小标宋简体" w:eastAsia="方正小标宋简体" w:hAnsi="宋体" w:cs="楷体_GB2312" w:hint="eastAsia"/>
          <w:bCs/>
          <w:sz w:val="44"/>
          <w:szCs w:val="44"/>
        </w:rPr>
        <w:t>临床教学基地</w:t>
      </w:r>
      <w:r w:rsidR="004C7EAE">
        <w:rPr>
          <w:rFonts w:ascii="方正小标宋简体" w:eastAsia="方正小标宋简体" w:hAnsi="宋体" w:cs="楷体_GB2312" w:hint="eastAsia"/>
          <w:bCs/>
          <w:sz w:val="44"/>
          <w:szCs w:val="44"/>
        </w:rPr>
        <w:t>考核评估自评报告</w:t>
      </w:r>
    </w:p>
    <w:p w:rsidR="0038092B" w:rsidRDefault="004C7EAE">
      <w:pPr>
        <w:jc w:val="left"/>
        <w:rPr>
          <w:rFonts w:hAnsi="宋体" w:cs="楷体_GB2312"/>
          <w:b/>
          <w:bCs/>
        </w:rPr>
      </w:pPr>
      <w:r>
        <w:rPr>
          <w:rFonts w:hAnsi="宋体" w:cs="楷体_GB2312" w:hint="eastAsia"/>
          <w:b/>
          <w:bCs/>
        </w:rPr>
        <w:t>一、医院概况</w:t>
      </w:r>
    </w:p>
    <w:p w:rsidR="0038092B" w:rsidRDefault="004C7EAE" w:rsidP="00AA09A7">
      <w:pPr>
        <w:widowControl/>
        <w:ind w:firstLineChars="200" w:firstLine="640"/>
        <w:rPr>
          <w:rFonts w:hAnsi="华文楷体"/>
          <w:color w:val="000000"/>
        </w:rPr>
      </w:pPr>
      <w:r>
        <w:rPr>
          <w:rFonts w:hAnsi="华文楷体" w:hint="eastAsia"/>
          <w:color w:val="000000"/>
        </w:rPr>
        <w:t>楚雄州中医医院于</w:t>
      </w:r>
      <w:r>
        <w:rPr>
          <w:rFonts w:hAnsi="华文楷体"/>
          <w:color w:val="000000"/>
        </w:rPr>
        <w:t>1978</w:t>
      </w:r>
      <w:r>
        <w:rPr>
          <w:rFonts w:hAnsi="华文楷体" w:hint="eastAsia"/>
          <w:color w:val="000000"/>
        </w:rPr>
        <w:t>年筹建，</w:t>
      </w:r>
      <w:r>
        <w:rPr>
          <w:rFonts w:hAnsi="华文楷体"/>
          <w:color w:val="000000"/>
        </w:rPr>
        <w:t>1979</w:t>
      </w:r>
      <w:r>
        <w:rPr>
          <w:rFonts w:hAnsi="华文楷体" w:hint="eastAsia"/>
          <w:color w:val="000000"/>
        </w:rPr>
        <w:t>年</w:t>
      </w:r>
      <w:r>
        <w:rPr>
          <w:rFonts w:hAnsi="华文楷体"/>
          <w:color w:val="000000"/>
        </w:rPr>
        <w:t>3</w:t>
      </w:r>
      <w:r>
        <w:rPr>
          <w:rFonts w:hAnsi="华文楷体" w:hint="eastAsia"/>
          <w:color w:val="000000"/>
        </w:rPr>
        <w:t>月开诊，至今已有</w:t>
      </w:r>
      <w:r>
        <w:rPr>
          <w:rFonts w:hAnsi="华文楷体"/>
          <w:color w:val="000000"/>
        </w:rPr>
        <w:t>37</w:t>
      </w:r>
      <w:r>
        <w:rPr>
          <w:rFonts w:hAnsi="华文楷体" w:hint="eastAsia"/>
          <w:color w:val="000000"/>
        </w:rPr>
        <w:t>年的创业历程。</w:t>
      </w:r>
      <w:r>
        <w:rPr>
          <w:rFonts w:hAnsi="华文楷体"/>
          <w:color w:val="000000"/>
        </w:rPr>
        <w:t>37</w:t>
      </w:r>
      <w:r>
        <w:rPr>
          <w:rFonts w:hAnsi="华文楷体" w:hint="eastAsia"/>
          <w:color w:val="000000"/>
        </w:rPr>
        <w:t>年来，在各级党委、政府的关心支持下，在主管部门的直接领导下，经过全院干部职工的共同努力，现已发展成为一所人才济济、环境优美、设备先进、技术精湛、服务优良，集医疗、教学、科研为一体的三级甲等中（彝）医医院，</w:t>
      </w:r>
      <w:r>
        <w:rPr>
          <w:rFonts w:hint="eastAsia"/>
          <w:color w:val="000000"/>
        </w:rPr>
        <w:t>是云南中医学院第五附属医院（附属彝医医院）、昆明医科大学第二附属医院的指导医院、楚雄州创伤急救治疗中心。</w:t>
      </w:r>
    </w:p>
    <w:p w:rsidR="0038092B" w:rsidRDefault="004C7EAE">
      <w:pPr>
        <w:widowControl/>
        <w:ind w:firstLineChars="200" w:firstLine="640"/>
        <w:rPr>
          <w:rFonts w:hAnsi="华文楷体"/>
          <w:color w:val="000000"/>
        </w:rPr>
      </w:pPr>
      <w:r>
        <w:rPr>
          <w:rFonts w:hAnsi="华文楷体" w:hint="eastAsia"/>
          <w:color w:val="000000"/>
        </w:rPr>
        <w:t>医院全面贯彻党的卫生工作方针和政策，</w:t>
      </w:r>
      <w:r>
        <w:rPr>
          <w:rFonts w:hint="eastAsia"/>
          <w:color w:val="000000"/>
        </w:rPr>
        <w:t>坚持“发展才是硬道理”的指导思想，</w:t>
      </w:r>
      <w:r>
        <w:rPr>
          <w:rFonts w:hAnsi="宋体" w:hint="eastAsia"/>
          <w:color w:val="000000"/>
        </w:rPr>
        <w:t>奉行“一切以病人为中心，全方位为病人提</w:t>
      </w:r>
    </w:p>
    <w:p w:rsidR="0038092B" w:rsidRDefault="004C7EAE">
      <w:pPr>
        <w:widowControl/>
        <w:rPr>
          <w:color w:val="000000"/>
        </w:rPr>
      </w:pPr>
      <w:r>
        <w:rPr>
          <w:rFonts w:hAnsi="宋体" w:hint="eastAsia"/>
          <w:color w:val="000000"/>
        </w:rPr>
        <w:t>供优质服务”的办院宗旨，</w:t>
      </w:r>
      <w:r>
        <w:rPr>
          <w:rFonts w:hint="eastAsia"/>
          <w:color w:val="000000"/>
        </w:rPr>
        <w:t>走“以有中医特色的专科专病为主，中西医结合、中医与彝族医药结合、传统医药与现代科技相结合，求特色、谋发展”之路，</w:t>
      </w:r>
      <w:r>
        <w:rPr>
          <w:rFonts w:hAnsi="宋体" w:cs="宋体" w:hint="eastAsia"/>
          <w:color w:val="000000"/>
        </w:rPr>
        <w:t>开拓创新，扎实工作，各项工作</w:t>
      </w:r>
      <w:r>
        <w:rPr>
          <w:rFonts w:hint="eastAsia"/>
          <w:color w:val="000000"/>
        </w:rPr>
        <w:t>得到较快发展，</w:t>
      </w:r>
      <w:r>
        <w:rPr>
          <w:rFonts w:hAnsi="宋体" w:cs="宋体" w:hint="eastAsia"/>
          <w:color w:val="000000"/>
        </w:rPr>
        <w:t>取得了显著成绩。</w:t>
      </w:r>
      <w:r>
        <w:rPr>
          <w:rFonts w:hint="eastAsia"/>
          <w:color w:val="000000"/>
        </w:rPr>
        <w:t>先后获得</w:t>
      </w:r>
      <w:r>
        <w:rPr>
          <w:rFonts w:hAnsi="宋体" w:hint="eastAsia"/>
          <w:color w:val="000000"/>
        </w:rPr>
        <w:t>全国卫生系统先进集体</w:t>
      </w:r>
      <w:r>
        <w:rPr>
          <w:rFonts w:hint="eastAsia"/>
          <w:color w:val="000000"/>
        </w:rPr>
        <w:t>、</w:t>
      </w:r>
      <w:r>
        <w:rPr>
          <w:rFonts w:hAnsi="宋体" w:hint="eastAsia"/>
          <w:color w:val="000000"/>
        </w:rPr>
        <w:t>全国民族医药工作先进集体</w:t>
      </w:r>
      <w:r>
        <w:rPr>
          <w:rFonts w:hint="eastAsia"/>
          <w:color w:val="000000"/>
        </w:rPr>
        <w:t>、</w:t>
      </w:r>
      <w:r>
        <w:rPr>
          <w:rFonts w:hAnsi="宋体" w:hint="eastAsia"/>
          <w:color w:val="000000"/>
        </w:rPr>
        <w:t>云南省卫生系统先进集体</w:t>
      </w:r>
      <w:r>
        <w:rPr>
          <w:rFonts w:hint="eastAsia"/>
          <w:color w:val="000000"/>
        </w:rPr>
        <w:t>、</w:t>
      </w:r>
      <w:r>
        <w:rPr>
          <w:rFonts w:hAnsi="宋体" w:hint="eastAsia"/>
          <w:color w:val="000000"/>
        </w:rPr>
        <w:t>云南省中医药先进集体</w:t>
      </w:r>
      <w:r>
        <w:rPr>
          <w:rFonts w:hint="eastAsia"/>
          <w:color w:val="000000"/>
        </w:rPr>
        <w:t>、</w:t>
      </w:r>
      <w:r>
        <w:rPr>
          <w:rFonts w:hAnsi="宋体" w:hint="eastAsia"/>
          <w:color w:val="000000"/>
        </w:rPr>
        <w:t>云南省医德医风示范医院</w:t>
      </w:r>
      <w:r>
        <w:rPr>
          <w:rFonts w:hint="eastAsia"/>
          <w:color w:val="000000"/>
        </w:rPr>
        <w:t>、</w:t>
      </w:r>
      <w:r>
        <w:rPr>
          <w:rFonts w:hAnsi="宋体" w:hint="eastAsia"/>
          <w:color w:val="000000"/>
        </w:rPr>
        <w:t>云南省先进基层党组织</w:t>
      </w:r>
      <w:r>
        <w:rPr>
          <w:rFonts w:cs="仿宋_GB2312" w:hint="eastAsia"/>
          <w:color w:val="000000"/>
        </w:rPr>
        <w:t>、云南省</w:t>
      </w:r>
      <w:r>
        <w:rPr>
          <w:rFonts w:hAnsi="宋体" w:hint="eastAsia"/>
          <w:color w:val="000000"/>
        </w:rPr>
        <w:t>基层党建工作示范点</w:t>
      </w:r>
      <w:r>
        <w:rPr>
          <w:rFonts w:hint="eastAsia"/>
          <w:color w:val="000000"/>
        </w:rPr>
        <w:t>、</w:t>
      </w:r>
      <w:r>
        <w:rPr>
          <w:rFonts w:hAnsi="宋体" w:cs="宋体" w:hint="eastAsia"/>
          <w:color w:val="000000"/>
        </w:rPr>
        <w:t>省级文明单位</w:t>
      </w:r>
      <w:r>
        <w:rPr>
          <w:rFonts w:hint="eastAsia"/>
          <w:color w:val="000000"/>
        </w:rPr>
        <w:t>、云南省中医药工作先进集体等称号。</w:t>
      </w:r>
    </w:p>
    <w:p w:rsidR="0038092B" w:rsidRDefault="004C7EAE">
      <w:pPr>
        <w:widowControl/>
        <w:ind w:firstLineChars="200" w:firstLine="640"/>
        <w:rPr>
          <w:rFonts w:hAnsi="华文楷体"/>
          <w:color w:val="000000"/>
        </w:rPr>
      </w:pPr>
      <w:r>
        <w:rPr>
          <w:rFonts w:hint="eastAsia"/>
          <w:color w:val="000000"/>
        </w:rPr>
        <w:lastRenderedPageBreak/>
        <w:t>医院</w:t>
      </w:r>
      <w:r>
        <w:rPr>
          <w:rFonts w:cs="仿宋_GB2312" w:hint="eastAsia"/>
          <w:color w:val="000000"/>
        </w:rPr>
        <w:t>占地面积</w:t>
      </w:r>
      <w:r>
        <w:rPr>
          <w:rFonts w:cs="仿宋_GB2312"/>
          <w:color w:val="000000"/>
        </w:rPr>
        <w:t>87.18</w:t>
      </w:r>
      <w:r>
        <w:rPr>
          <w:rFonts w:cs="仿宋_GB2312" w:hint="eastAsia"/>
          <w:color w:val="000000"/>
        </w:rPr>
        <w:t>亩，净资产</w:t>
      </w:r>
      <w:r>
        <w:rPr>
          <w:rFonts w:cs="仿宋_GB2312"/>
          <w:color w:val="000000"/>
        </w:rPr>
        <w:t>2.1</w:t>
      </w:r>
      <w:r>
        <w:rPr>
          <w:rFonts w:cs="仿宋_GB2312" w:hint="eastAsia"/>
          <w:color w:val="000000"/>
        </w:rPr>
        <w:t>亿元，</w:t>
      </w:r>
      <w:r>
        <w:rPr>
          <w:rFonts w:hAnsi="华文楷体" w:hint="eastAsia"/>
          <w:color w:val="000000"/>
        </w:rPr>
        <w:t>编制病床</w:t>
      </w:r>
      <w:r>
        <w:rPr>
          <w:rFonts w:hAnsi="华文楷体"/>
          <w:color w:val="000000"/>
        </w:rPr>
        <w:t>1000</w:t>
      </w:r>
      <w:r>
        <w:rPr>
          <w:rFonts w:hAnsi="华文楷体" w:hint="eastAsia"/>
          <w:color w:val="000000"/>
        </w:rPr>
        <w:t>张，</w:t>
      </w:r>
      <w:r>
        <w:rPr>
          <w:rFonts w:hAnsi="宋体" w:cs="楷体_GB2312" w:hint="eastAsia"/>
        </w:rPr>
        <w:t>共有在职职工892人，专业技术人员782人，其中高职80人</w:t>
      </w:r>
      <w:r>
        <w:rPr>
          <w:rFonts w:hAnsi="华文楷体" w:hint="eastAsia"/>
          <w:color w:val="000000"/>
        </w:rPr>
        <w:t>（正高</w:t>
      </w:r>
      <w:r>
        <w:rPr>
          <w:rFonts w:hAnsi="华文楷体"/>
          <w:color w:val="000000"/>
        </w:rPr>
        <w:t>14</w:t>
      </w:r>
      <w:r>
        <w:rPr>
          <w:rFonts w:hAnsi="华文楷体" w:hint="eastAsia"/>
          <w:color w:val="000000"/>
        </w:rPr>
        <w:t>人、副高</w:t>
      </w:r>
      <w:r>
        <w:rPr>
          <w:rFonts w:hAnsi="华文楷体"/>
          <w:color w:val="000000"/>
        </w:rPr>
        <w:t>64</w:t>
      </w:r>
      <w:r>
        <w:rPr>
          <w:rFonts w:hAnsi="华文楷体" w:hint="eastAsia"/>
          <w:color w:val="000000"/>
        </w:rPr>
        <w:t>人、中级</w:t>
      </w:r>
      <w:r>
        <w:rPr>
          <w:rFonts w:hAnsi="华文楷体"/>
          <w:color w:val="000000"/>
        </w:rPr>
        <w:t>1</w:t>
      </w:r>
      <w:r>
        <w:rPr>
          <w:rFonts w:hAnsi="华文楷体" w:hint="eastAsia"/>
          <w:color w:val="000000"/>
        </w:rPr>
        <w:t>31人、初级</w:t>
      </w:r>
      <w:r>
        <w:rPr>
          <w:rFonts w:hAnsi="华文楷体"/>
          <w:color w:val="000000"/>
        </w:rPr>
        <w:t>5</w:t>
      </w:r>
      <w:r>
        <w:rPr>
          <w:rFonts w:hAnsi="华文楷体" w:hint="eastAsia"/>
          <w:color w:val="000000"/>
        </w:rPr>
        <w:t>73人,其他职称人员110人）。设有临床一线科室（病区）</w:t>
      </w:r>
      <w:r>
        <w:rPr>
          <w:rFonts w:hAnsi="华文楷体"/>
          <w:color w:val="000000"/>
        </w:rPr>
        <w:t>2</w:t>
      </w:r>
      <w:r>
        <w:rPr>
          <w:rFonts w:hAnsi="华文楷体" w:hint="eastAsia"/>
          <w:color w:val="000000"/>
        </w:rPr>
        <w:t>4个，医技科室10个。</w:t>
      </w:r>
      <w:r>
        <w:rPr>
          <w:rFonts w:cs="仿宋_GB2312" w:hint="eastAsia"/>
          <w:color w:val="000000"/>
        </w:rPr>
        <w:t>有</w:t>
      </w:r>
      <w:r>
        <w:rPr>
          <w:rFonts w:cs="仿宋_GB2312"/>
          <w:color w:val="000000"/>
        </w:rPr>
        <w:t>1.5T</w:t>
      </w:r>
      <w:r>
        <w:rPr>
          <w:rFonts w:cs="仿宋_GB2312" w:hint="eastAsia"/>
          <w:color w:val="000000"/>
        </w:rPr>
        <w:t>磁共振、螺旋</w:t>
      </w:r>
      <w:r>
        <w:rPr>
          <w:rFonts w:cs="仿宋_GB2312"/>
          <w:color w:val="000000"/>
        </w:rPr>
        <w:t>CT</w:t>
      </w:r>
      <w:r>
        <w:rPr>
          <w:rFonts w:cs="仿宋_GB2312" w:hint="eastAsia"/>
          <w:color w:val="000000"/>
        </w:rPr>
        <w:t>、</w:t>
      </w:r>
      <w:r>
        <w:rPr>
          <w:rFonts w:cs="仿宋_GB2312"/>
          <w:color w:val="000000"/>
        </w:rPr>
        <w:t>DR</w:t>
      </w:r>
      <w:r>
        <w:rPr>
          <w:rFonts w:cs="仿宋_GB2312" w:hint="eastAsia"/>
          <w:color w:val="000000"/>
        </w:rPr>
        <w:t>、全自动生化分析仪、</w:t>
      </w:r>
      <w:r>
        <w:rPr>
          <w:rFonts w:cs="仿宋_GB2312"/>
          <w:color w:val="000000"/>
        </w:rPr>
        <w:t>C</w:t>
      </w:r>
      <w:r>
        <w:rPr>
          <w:rFonts w:cs="仿宋_GB2312" w:hint="eastAsia"/>
          <w:color w:val="000000"/>
        </w:rPr>
        <w:t>臂</w:t>
      </w:r>
      <w:r>
        <w:rPr>
          <w:rFonts w:cs="仿宋_GB2312"/>
          <w:color w:val="000000"/>
        </w:rPr>
        <w:t>X</w:t>
      </w:r>
      <w:r>
        <w:rPr>
          <w:rFonts w:cs="仿宋_GB2312" w:hint="eastAsia"/>
          <w:color w:val="000000"/>
        </w:rPr>
        <w:t>光机等医疗设备。</w:t>
      </w:r>
      <w:r>
        <w:rPr>
          <w:color w:val="000000"/>
          <w:kern w:val="0"/>
        </w:rPr>
        <w:t>201</w:t>
      </w:r>
      <w:r>
        <w:rPr>
          <w:rFonts w:hint="eastAsia"/>
          <w:color w:val="000000"/>
          <w:kern w:val="0"/>
        </w:rPr>
        <w:t>7年</w:t>
      </w:r>
      <w:r>
        <w:rPr>
          <w:color w:val="000000"/>
          <w:kern w:val="0"/>
        </w:rPr>
        <w:t>1-</w:t>
      </w:r>
      <w:r>
        <w:rPr>
          <w:rFonts w:hint="eastAsia"/>
          <w:color w:val="000000"/>
          <w:kern w:val="0"/>
        </w:rPr>
        <w:t>6月份</w:t>
      </w:r>
      <w:r>
        <w:rPr>
          <w:rFonts w:hint="eastAsia"/>
          <w:color w:val="000000"/>
        </w:rPr>
        <w:t>业务收入1</w:t>
      </w:r>
      <w:r>
        <w:rPr>
          <w:color w:val="000000"/>
        </w:rPr>
        <w:t>.</w:t>
      </w:r>
      <w:r>
        <w:rPr>
          <w:rFonts w:hint="eastAsia"/>
          <w:color w:val="000000"/>
        </w:rPr>
        <w:t>97亿元；门诊诊疗人次217233人次；出院人次14097人次；开展手术4094台次；病床使用率</w:t>
      </w:r>
      <w:r>
        <w:rPr>
          <w:color w:val="000000"/>
        </w:rPr>
        <w:t>10</w:t>
      </w:r>
      <w:r>
        <w:rPr>
          <w:rFonts w:hint="eastAsia"/>
          <w:color w:val="000000"/>
        </w:rPr>
        <w:t>6</w:t>
      </w:r>
      <w:r>
        <w:rPr>
          <w:color w:val="000000"/>
        </w:rPr>
        <w:t>.</w:t>
      </w:r>
      <w:r>
        <w:rPr>
          <w:rFonts w:hint="eastAsia"/>
          <w:color w:val="000000"/>
        </w:rPr>
        <w:t>8</w:t>
      </w:r>
      <w:r>
        <w:rPr>
          <w:color w:val="000000"/>
        </w:rPr>
        <w:t>%</w:t>
      </w:r>
      <w:r>
        <w:rPr>
          <w:rFonts w:hint="eastAsia"/>
          <w:color w:val="000000"/>
        </w:rPr>
        <w:t>。</w:t>
      </w:r>
    </w:p>
    <w:p w:rsidR="0038092B" w:rsidRDefault="004C7EAE">
      <w:pPr>
        <w:jc w:val="left"/>
        <w:rPr>
          <w:rFonts w:hAnsi="宋体" w:cs="楷体_GB2312"/>
          <w:b/>
          <w:bCs/>
        </w:rPr>
      </w:pPr>
      <w:r>
        <w:rPr>
          <w:rFonts w:hAnsi="宋体" w:cs="楷体_GB2312" w:hint="eastAsia"/>
          <w:b/>
          <w:bCs/>
        </w:rPr>
        <w:t>二、临床教学基地考核测评情况</w:t>
      </w:r>
    </w:p>
    <w:p w:rsidR="0038092B" w:rsidRDefault="004C7EAE">
      <w:pPr>
        <w:jc w:val="left"/>
        <w:rPr>
          <w:rFonts w:hAnsi="宋体" w:cs="楷体_GB2312"/>
          <w:b/>
          <w:bCs/>
        </w:rPr>
      </w:pPr>
      <w:r>
        <w:rPr>
          <w:rFonts w:hAnsi="宋体" w:cs="楷体_GB2312" w:hint="eastAsia"/>
          <w:b/>
          <w:bCs/>
        </w:rPr>
        <w:t>Ⅰ-1  基本建设</w:t>
      </w:r>
    </w:p>
    <w:p w:rsidR="0038092B" w:rsidRDefault="004C7EAE">
      <w:pPr>
        <w:jc w:val="left"/>
        <w:rPr>
          <w:rFonts w:hAnsi="宋体" w:cs="楷体_GB2312"/>
          <w:b/>
          <w:bCs/>
        </w:rPr>
      </w:pPr>
      <w:r>
        <w:rPr>
          <w:rFonts w:hAnsi="宋体" w:cs="楷体_GB2312" w:hint="eastAsia"/>
          <w:b/>
          <w:bCs/>
        </w:rPr>
        <w:t>Ⅱ-1  指导思想与规划</w:t>
      </w:r>
    </w:p>
    <w:p w:rsidR="0038092B" w:rsidRDefault="004C7EAE">
      <w:pPr>
        <w:ind w:firstLineChars="200" w:firstLine="640"/>
        <w:rPr>
          <w:rFonts w:hAnsi="宋体" w:cs="楷体_GB2312"/>
        </w:rPr>
      </w:pPr>
      <w:r>
        <w:rPr>
          <w:rFonts w:hAnsi="宋体" w:cs="楷体_GB2312" w:hint="eastAsia"/>
        </w:rPr>
        <w:t>1.基地建设有充分的调研、论证，符合</w:t>
      </w:r>
      <w:r w:rsidR="00967306">
        <w:rPr>
          <w:rFonts w:hAnsi="宋体" w:cs="楷体_GB2312" w:hint="eastAsia"/>
        </w:rPr>
        <w:t>学校和</w:t>
      </w:r>
      <w:r>
        <w:rPr>
          <w:rFonts w:hAnsi="宋体" w:cs="楷体_GB2312" w:hint="eastAsia"/>
        </w:rPr>
        <w:t>医院发展和定位</w:t>
      </w:r>
      <w:r w:rsidR="00967306">
        <w:rPr>
          <w:rFonts w:hAnsi="宋体" w:cs="楷体_GB2312" w:hint="eastAsia"/>
        </w:rPr>
        <w:t>,中彝医特色教育鲜明，</w:t>
      </w:r>
      <w:r>
        <w:rPr>
          <w:rFonts w:hAnsi="宋体" w:cs="楷体_GB2312" w:hint="eastAsia"/>
        </w:rPr>
        <w:t>。</w:t>
      </w:r>
    </w:p>
    <w:p w:rsidR="0038092B" w:rsidRDefault="004C7EAE">
      <w:pPr>
        <w:ind w:firstLineChars="200" w:firstLine="640"/>
        <w:rPr>
          <w:rFonts w:hAnsi="宋体" w:cs="楷体_GB2312"/>
        </w:rPr>
      </w:pPr>
      <w:r>
        <w:rPr>
          <w:rFonts w:hAnsi="宋体" w:cs="楷体_GB2312" w:hint="eastAsia"/>
        </w:rPr>
        <w:t>目标定位：“十三五”期间，在现有基础上，积极创造条件，努力建成中彝医及创伤急救治疗人才培养基地，向教学研究型医院迈进。</w:t>
      </w:r>
    </w:p>
    <w:p w:rsidR="0038092B" w:rsidRDefault="004C7EAE">
      <w:pPr>
        <w:ind w:firstLineChars="200" w:firstLine="640"/>
        <w:rPr>
          <w:rFonts w:hAnsi="宋体" w:cs="楷体_GB2312"/>
        </w:rPr>
      </w:pPr>
      <w:r>
        <w:rPr>
          <w:rFonts w:hAnsi="宋体" w:cs="楷体_GB2312" w:hint="eastAsia"/>
        </w:rPr>
        <w:t>学科</w:t>
      </w:r>
      <w:r w:rsidR="006C5B2E">
        <w:rPr>
          <w:rFonts w:hAnsi="宋体" w:cs="楷体_GB2312" w:hint="eastAsia"/>
        </w:rPr>
        <w:t>发展</w:t>
      </w:r>
      <w:r>
        <w:rPr>
          <w:rFonts w:hAnsi="宋体" w:cs="楷体_GB2312" w:hint="eastAsia"/>
        </w:rPr>
        <w:t>：以中彝医学和创伤急救治疗学为主体，相关学科相互融合，协调发展。</w:t>
      </w:r>
    </w:p>
    <w:p w:rsidR="0038092B" w:rsidRDefault="004C7EAE">
      <w:pPr>
        <w:ind w:firstLineChars="200" w:firstLine="640"/>
        <w:rPr>
          <w:rFonts w:hAnsi="宋体" w:cs="楷体_GB2312"/>
        </w:rPr>
      </w:pPr>
      <w:r>
        <w:rPr>
          <w:rFonts w:hAnsi="宋体" w:cs="楷体_GB2312" w:hint="eastAsia"/>
        </w:rPr>
        <w:t>2.在指导思想方面，坚持以习近平总书记系列重要讲话精神特别是在全国健康大会上的重要讲话和云南讲话精神为指导，秉承医院“奉献、敬业、拼搏、创新”的精神。</w:t>
      </w:r>
    </w:p>
    <w:p w:rsidR="0038092B" w:rsidRDefault="004C7EAE">
      <w:pPr>
        <w:ind w:firstLineChars="200" w:firstLine="640"/>
        <w:rPr>
          <w:rFonts w:hAnsi="宋体" w:cs="楷体_GB2312"/>
        </w:rPr>
      </w:pPr>
      <w:r>
        <w:rPr>
          <w:rFonts w:hAnsi="宋体" w:cs="楷体_GB2312" w:hint="eastAsia"/>
        </w:rPr>
        <w:t>3.建设规划目标明确，按照云南中医学院人才培养目标要求，</w:t>
      </w:r>
      <w:r>
        <w:rPr>
          <w:rFonts w:hAnsi="宋体" w:cs="楷体_GB2312" w:hint="eastAsia"/>
        </w:rPr>
        <w:lastRenderedPageBreak/>
        <w:t>结合我院实际，医院《“十三五”发展规划》制定了坚持“中医特色突出、彝医水平领先、现代科技匹配、专科影响凸显、三名战略落实（名医、名院、名科）、管理能力到位”的发展战略，以“管理一流、质量一流、人才一流、服务一流、环境一流”为标准，以“省内领先、国内知名、医患和谐、成果共享、标准规范的三级甲等中彝医医院”为发展目标；强化医疗、教学、科研、预防保健、彝族医药研发、社区服务为一体的发展模式，努力建成中彝医及创伤急救治疗人才培养基地，向教学研究型医院迈进。</w:t>
      </w:r>
    </w:p>
    <w:p w:rsidR="0038092B" w:rsidRDefault="004C7EAE">
      <w:pPr>
        <w:ind w:firstLineChars="200" w:firstLine="643"/>
        <w:rPr>
          <w:rFonts w:hAnsi="宋体" w:cs="楷体_GB2312"/>
          <w:b/>
        </w:rPr>
      </w:pPr>
      <w:r>
        <w:rPr>
          <w:rFonts w:hAnsi="宋体" w:cs="楷体_GB2312" w:hint="eastAsia"/>
          <w:b/>
        </w:rPr>
        <w:t>Ⅱ-2  教学基本功能</w:t>
      </w:r>
    </w:p>
    <w:p w:rsidR="0038092B" w:rsidRDefault="004C7EAE">
      <w:pPr>
        <w:ind w:firstLineChars="200" w:firstLine="640"/>
        <w:rPr>
          <w:rFonts w:hAnsi="宋体" w:cs="楷体_GB2312"/>
        </w:rPr>
      </w:pPr>
      <w:r>
        <w:rPr>
          <w:rFonts w:hAnsi="宋体" w:cs="楷体_GB2312" w:hint="eastAsia"/>
        </w:rPr>
        <w:t>1.严格按照云南中医学院</w:t>
      </w:r>
      <w:r w:rsidR="006C5B2E">
        <w:rPr>
          <w:rFonts w:hAnsi="宋体" w:cs="楷体_GB2312" w:hint="eastAsia"/>
        </w:rPr>
        <w:t>医学类</w:t>
      </w:r>
      <w:r>
        <w:rPr>
          <w:rFonts w:hAnsi="宋体" w:cs="楷体_GB2312" w:hint="eastAsia"/>
        </w:rPr>
        <w:t>各专业人才培养方案要求，制定临床实践教学计划，并按计划完成教学。</w:t>
      </w:r>
    </w:p>
    <w:p w:rsidR="0038092B" w:rsidRDefault="004C7EAE">
      <w:pPr>
        <w:ind w:firstLineChars="200" w:firstLine="640"/>
        <w:rPr>
          <w:rFonts w:hAnsi="宋体" w:cs="楷体_GB2312"/>
        </w:rPr>
      </w:pPr>
      <w:r>
        <w:rPr>
          <w:rFonts w:hAnsi="宋体" w:cs="楷体_GB2312" w:hint="eastAsia"/>
        </w:rPr>
        <w:t>2. 狠抓入院、入科岗前培训。按照专业要求来规范学生行为，</w:t>
      </w:r>
      <w:r w:rsidR="006C5B2E">
        <w:rPr>
          <w:rFonts w:hAnsi="宋体" w:cs="楷体_GB2312" w:hint="eastAsia"/>
        </w:rPr>
        <w:t>着重</w:t>
      </w:r>
      <w:r>
        <w:rPr>
          <w:rFonts w:hAnsi="宋体" w:cs="楷体_GB2312" w:hint="eastAsia"/>
        </w:rPr>
        <w:t>培养学生的职业</w:t>
      </w:r>
      <w:r w:rsidR="006C5B2E">
        <w:rPr>
          <w:rFonts w:hAnsi="宋体" w:cs="楷体_GB2312" w:hint="eastAsia"/>
        </w:rPr>
        <w:t>素养</w:t>
      </w:r>
      <w:r>
        <w:rPr>
          <w:rFonts w:hAnsi="宋体" w:cs="楷体_GB2312" w:hint="eastAsia"/>
        </w:rPr>
        <w:t>和人文精神。</w:t>
      </w:r>
    </w:p>
    <w:p w:rsidR="0038092B" w:rsidRDefault="004C7EAE">
      <w:pPr>
        <w:ind w:firstLineChars="100" w:firstLine="320"/>
        <w:rPr>
          <w:rFonts w:hAnsi="宋体" w:cs="楷体_GB2312"/>
        </w:rPr>
      </w:pPr>
      <w:r>
        <w:rPr>
          <w:rFonts w:hAnsi="宋体" w:cs="楷体_GB2312" w:hint="eastAsia"/>
        </w:rPr>
        <w:t>（1）强化岗前培训。医院制定了严格的岗前培训制度，每位医学生在进入临床学习前都必须经过1周的岗前培训，考核合格方能进入临床实习。对新来的实习生常规开展岗前培训，专题进行医德医风、院纪院规、医患沟通、无菌技术、病历文书书写、院内感染相关知识及职业暴露的预防等培训，各科开展入科教育，营造了良好的学习氛围。</w:t>
      </w:r>
    </w:p>
    <w:p w:rsidR="0038092B" w:rsidRDefault="004C7EAE">
      <w:pPr>
        <w:spacing w:line="560" w:lineRule="exact"/>
        <w:ind w:firstLineChars="150" w:firstLine="480"/>
        <w:rPr>
          <w:rFonts w:hAnsi="宋体" w:cs="楷体_GB2312"/>
        </w:rPr>
      </w:pPr>
      <w:r>
        <w:rPr>
          <w:rFonts w:hAnsi="宋体" w:cs="楷体_GB2312" w:hint="eastAsia"/>
        </w:rPr>
        <w:t>（2）入科教育包括科室情况介绍，安全教育，工作纪律要求，科室工作制度、工作内容、学习制度及相关的规定，电子病历书写规范和注意事项、交班记录书写规范及注意事项、管床职责、</w:t>
      </w:r>
      <w:r>
        <w:rPr>
          <w:rFonts w:hAnsi="宋体" w:cs="楷体_GB2312" w:hint="eastAsia"/>
        </w:rPr>
        <w:lastRenderedPageBreak/>
        <w:t>新收病人管理、新收病人处理流程、在院病人管理、在院病历排序、查房工作流程、拟出院病人管理、出院小结撰写注意事项、终末病历质控流程、终末病历排序，医疗核心制度，手卫生制度，本科室常见病、多发病、常用诊疗手段、诊疗常规及操作常规，科室对实习同学的实习计划和要求。</w:t>
      </w:r>
    </w:p>
    <w:p w:rsidR="0038092B" w:rsidRDefault="004C7EAE">
      <w:pPr>
        <w:spacing w:line="560" w:lineRule="exact"/>
        <w:rPr>
          <w:rFonts w:hAnsi="宋体" w:cs="楷体_GB2312"/>
        </w:rPr>
      </w:pPr>
      <w:r>
        <w:rPr>
          <w:rFonts w:hAnsi="宋体" w:cs="楷体_GB2312" w:hint="eastAsia"/>
        </w:rPr>
        <w:t xml:space="preserve">   3.制定和实施较完善的教学管理和实施规章制度。为规范教学行为，保证教学质量，促进临床教学有序开展，参照《高等学校中医临床教学基地建设基本要求》等，重新修订了包括《临床教学工作管理制度》《临床带教工作管理制度》《临床教学工作考核制度》《临床教学查房规范》《病例讨论制度》《规范青年教师从事教学工作的制度》《教学督导工作制度》《临床技能室带教教师管理制度》《实习生管理办法》《学生病历书写管理规定》等30余项临床教学规章制度，进一步规范了我院</w:t>
      </w:r>
      <w:r w:rsidR="006C5B2E">
        <w:rPr>
          <w:rFonts w:hAnsi="宋体" w:cs="楷体_GB2312" w:hint="eastAsia"/>
        </w:rPr>
        <w:t>临床</w:t>
      </w:r>
      <w:r>
        <w:rPr>
          <w:rFonts w:hAnsi="宋体" w:cs="楷体_GB2312" w:hint="eastAsia"/>
        </w:rPr>
        <w:t>教学管理工作。</w:t>
      </w:r>
    </w:p>
    <w:p w:rsidR="0038092B" w:rsidRDefault="004C7EAE">
      <w:pPr>
        <w:ind w:firstLineChars="200" w:firstLine="643"/>
        <w:rPr>
          <w:rFonts w:hAnsi="宋体" w:cs="楷体_GB2312"/>
          <w:b/>
        </w:rPr>
      </w:pPr>
      <w:r>
        <w:rPr>
          <w:rFonts w:hAnsi="宋体" w:cs="楷体_GB2312" w:hint="eastAsia"/>
          <w:b/>
        </w:rPr>
        <w:t>Ⅱ-3  教学基本条件</w:t>
      </w:r>
    </w:p>
    <w:p w:rsidR="0038092B" w:rsidRDefault="004C7EAE">
      <w:pPr>
        <w:ind w:firstLineChars="200" w:firstLine="640"/>
        <w:rPr>
          <w:rFonts w:hAnsi="宋体" w:cs="楷体_GB2312"/>
        </w:rPr>
      </w:pPr>
      <w:r>
        <w:rPr>
          <w:rFonts w:hAnsi="宋体" w:cs="楷体_GB2312" w:hint="eastAsia"/>
        </w:rPr>
        <w:t>1.实践教学基地功能、科室齐全，总体框架及布局合理，</w:t>
      </w:r>
      <w:r w:rsidR="006C5B2E">
        <w:rPr>
          <w:rFonts w:hAnsi="宋体" w:cs="楷体_GB2312" w:hint="eastAsia"/>
        </w:rPr>
        <w:t>能够满足</w:t>
      </w:r>
      <w:r>
        <w:rPr>
          <w:rFonts w:hAnsi="宋体" w:cs="楷体_GB2312" w:hint="eastAsia"/>
        </w:rPr>
        <w:t>学生实践条件。医院占地面积87.18亩，净资产2.1亿元，开放床位1000张，年门诊人次40余万人次，出院人次2.6万人次，开展手术7000余台次。设有37个临床及医技科室，教学床位1000张，拥有院士工作站1个（候惠民院士工作站），云南省名医工作室1个，国家级重点专科2个（彝医骨伤科、肛肠科），省级重点专科2个（针灸科、推拿科），州级重点专科3个（彝</w:t>
      </w:r>
      <w:r>
        <w:rPr>
          <w:rFonts w:hAnsi="宋体" w:cs="楷体_GB2312" w:hint="eastAsia"/>
        </w:rPr>
        <w:lastRenderedPageBreak/>
        <w:t>医老年病科、彝医皮肤科、彝医肺病科），是楚雄州创伤急救治疗中心，能够满足所承担的临床实践教学任务。</w:t>
      </w:r>
    </w:p>
    <w:p w:rsidR="0038092B" w:rsidRDefault="004C7EAE">
      <w:pPr>
        <w:ind w:firstLineChars="200" w:firstLine="640"/>
        <w:rPr>
          <w:rFonts w:hAnsi="宋体" w:cs="楷体_GB2312"/>
        </w:rPr>
      </w:pPr>
      <w:r>
        <w:rPr>
          <w:rFonts w:hAnsi="宋体" w:cs="楷体_GB2312" w:hint="eastAsia"/>
        </w:rPr>
        <w:t>2.严格按照“云南中医学院兼职教师聘任”办法进行聘任，目前医院有140名主治医师以上人员取得云南中医学院兼职教师资格证，具有</w:t>
      </w:r>
      <w:r w:rsidR="006C5B2E">
        <w:rPr>
          <w:rFonts w:hAnsi="宋体" w:cs="楷体_GB2312" w:hint="eastAsia"/>
        </w:rPr>
        <w:t>较</w:t>
      </w:r>
      <w:r>
        <w:rPr>
          <w:rFonts w:hAnsi="宋体" w:cs="楷体_GB2312" w:hint="eastAsia"/>
        </w:rPr>
        <w:t>强的带教意识和经验。</w:t>
      </w:r>
    </w:p>
    <w:p w:rsidR="0038092B" w:rsidRDefault="004C7EAE">
      <w:pPr>
        <w:ind w:firstLineChars="200" w:firstLine="643"/>
        <w:rPr>
          <w:rFonts w:hAnsi="宋体" w:cs="楷体_GB2312"/>
          <w:b/>
        </w:rPr>
      </w:pPr>
      <w:r>
        <w:rPr>
          <w:rFonts w:hAnsi="宋体" w:cs="楷体_GB2312" w:hint="eastAsia"/>
          <w:b/>
        </w:rPr>
        <w:t>Ⅱ-4  实践教学指导队伍</w:t>
      </w:r>
    </w:p>
    <w:p w:rsidR="0038092B" w:rsidRDefault="004C7EAE">
      <w:pPr>
        <w:ind w:firstLineChars="200" w:firstLine="640"/>
        <w:rPr>
          <w:rFonts w:hAnsi="宋体" w:cs="楷体_GB2312"/>
        </w:rPr>
      </w:pPr>
      <w:r>
        <w:rPr>
          <w:rFonts w:hAnsi="宋体" w:cs="楷体_GB2312" w:hint="eastAsia"/>
        </w:rPr>
        <w:t>1.临床带教教师结构合理，实践教学能力强，并有相应的资格证书。医院共有在职职工892人，专业技术人员782人，其中高职80人、中职131人、硕士14人，享受国务院特殊津贴2人，省政府特殊津贴4人,“云岭名医”称号1人，院级名医32人，州级学科带头人5人，卫生系统带头人16人。临床教师共有140名，能够满足临床带教需求。目前医院有140名主治医师以上人员取得“云南中医学院兼职教师资格证”。</w:t>
      </w:r>
    </w:p>
    <w:p w:rsidR="0038092B" w:rsidRDefault="004C7EAE">
      <w:pPr>
        <w:ind w:firstLineChars="200" w:firstLine="640"/>
        <w:rPr>
          <w:rFonts w:hAnsi="宋体" w:cs="楷体_GB2312"/>
        </w:rPr>
      </w:pPr>
      <w:r>
        <w:rPr>
          <w:rFonts w:hAnsi="宋体" w:cs="楷体_GB2312" w:hint="eastAsia"/>
        </w:rPr>
        <w:t>2.有完善的教学管理人员</w:t>
      </w:r>
      <w:r w:rsidR="00AA625D">
        <w:rPr>
          <w:rFonts w:hAnsi="宋体" w:cs="楷体_GB2312" w:hint="eastAsia"/>
        </w:rPr>
        <w:t>、</w:t>
      </w:r>
      <w:r>
        <w:rPr>
          <w:rFonts w:hAnsi="宋体" w:cs="楷体_GB2312" w:hint="eastAsia"/>
        </w:rPr>
        <w:t>教师培养规划和措施。长期以来，医院承担着云南中医学院、楚雄医专、保山医专、昆明卫生职业技术学院、云南现代职业技术学院等院校的医、药、护、技的实习带教工作。历届医院领导高度重视教学管理工作，成立了以院长为组长，业务副院长为副组长的领导小组，下设教学管理科具体负责学生的日常教学管理工作。成员由全院的11个教研室主任、37个教研组组长组成，负责学生的日常带教工作，并将临床带教工作纳入“十三五”规划中，明确将临床教学工作与科室责任目标挂钩。</w:t>
      </w:r>
    </w:p>
    <w:p w:rsidR="0038092B" w:rsidRDefault="004C7EAE">
      <w:pPr>
        <w:ind w:firstLineChars="200" w:firstLine="640"/>
        <w:rPr>
          <w:rFonts w:ascii="楷体" w:eastAsia="楷体" w:hAnsi="楷体" w:cs="楷体_GB2312"/>
          <w:b/>
        </w:rPr>
      </w:pPr>
      <w:r>
        <w:rPr>
          <w:rFonts w:hAnsi="宋体" w:cs="楷体_GB2312" w:hint="eastAsia"/>
        </w:rPr>
        <w:lastRenderedPageBreak/>
        <w:t>3</w:t>
      </w:r>
      <w:r w:rsidR="00967306">
        <w:rPr>
          <w:rFonts w:hAnsi="宋体" w:cs="楷体_GB2312" w:hint="eastAsia"/>
        </w:rPr>
        <w:t>.</w:t>
      </w:r>
      <w:r>
        <w:rPr>
          <w:rFonts w:hAnsi="宋体" w:cs="楷体_GB2312" w:hint="eastAsia"/>
        </w:rPr>
        <w:t>教师队伍建设。按照《</w:t>
      </w:r>
      <w:bookmarkStart w:id="1" w:name="OLE_LINK1"/>
      <w:r>
        <w:rPr>
          <w:rFonts w:hAnsi="宋体" w:cs="楷体_GB2312" w:hint="eastAsia"/>
        </w:rPr>
        <w:t>云南省医学院校临床教学基地管理办法</w:t>
      </w:r>
      <w:bookmarkEnd w:id="1"/>
      <w:r>
        <w:rPr>
          <w:rFonts w:hAnsi="宋体" w:cs="楷体_GB2312" w:hint="eastAsia"/>
        </w:rPr>
        <w:t>》及《高等学校中医临床教学基地建设基本要求》中非直属医院的要求，结合我院实际情况，制定了《楚雄州中医医院教学管理制度》，经过反复培训考核，筛选了一批理论基础扎实，临床能力较强的主治医师以上职称人员为带教教师，建立师资教学管理档案（学历学位证书、专业技术资格证书等），对所有经过资格认定的临床带教教师进行聘任，并有计划地增加和更新师资力量。医院每两年对临床带教教师进行教学能力考核，对于考核不合格者，取消其带教资格。</w:t>
      </w:r>
    </w:p>
    <w:p w:rsidR="0038092B" w:rsidRDefault="004C7EAE">
      <w:pPr>
        <w:ind w:firstLineChars="200" w:firstLine="640"/>
        <w:rPr>
          <w:rFonts w:hAnsi="宋体" w:cs="楷体_GB2312"/>
        </w:rPr>
      </w:pPr>
      <w:r>
        <w:rPr>
          <w:rFonts w:hAnsi="宋体" w:cs="楷体_GB2312" w:hint="eastAsia"/>
        </w:rPr>
        <w:t>4</w:t>
      </w:r>
      <w:r w:rsidR="00967306">
        <w:rPr>
          <w:rFonts w:hAnsi="宋体" w:cs="楷体_GB2312" w:hint="eastAsia"/>
        </w:rPr>
        <w:t>.</w:t>
      </w:r>
      <w:r>
        <w:rPr>
          <w:rFonts w:hAnsi="宋体" w:cs="楷体_GB2312" w:hint="eastAsia"/>
        </w:rPr>
        <w:t>教师培养。为提高青年教师的教学质量和水平，我院采取“请进来、送出去”和“师承传帮带”的方式，一是采取我院如杨本雷老院长等名医对青年教师实行“师承传、帮、带”的培养方式；二是聘请了国内外著名的医院管理学家王健康、许诚然等到我院对中青年教学骨干进行规范培训；三是分批次将青年骨干教师派到云南中医学院、昆明医科大学、北京、上海、南京、浙江等地培训；四是对全院医务人员进行我院编撰的《彝药学》、《彝药方剂学》、《彝医基础理论》、《彝医诊疗方案》、《彝医治疗技术》等彝医教材培训普及，组织青年教师对全州10县市968人及云南中医学院在院实习生180名进行了200学时的中彝医适宜技术培训；五是定期举办“创伤救治规范化”知识讲座。</w:t>
      </w:r>
    </w:p>
    <w:p w:rsidR="0038092B" w:rsidRDefault="004C7EAE">
      <w:pPr>
        <w:ind w:firstLineChars="200" w:firstLine="643"/>
        <w:rPr>
          <w:rFonts w:hAnsi="宋体" w:cs="楷体_GB2312"/>
          <w:b/>
        </w:rPr>
      </w:pPr>
      <w:r>
        <w:rPr>
          <w:rFonts w:hAnsi="宋体" w:cs="楷体_GB2312" w:hint="eastAsia"/>
          <w:b/>
        </w:rPr>
        <w:t>Ⅱ-5  场地与环境</w:t>
      </w:r>
    </w:p>
    <w:p w:rsidR="00967306" w:rsidRDefault="004C7EAE">
      <w:pPr>
        <w:ind w:firstLineChars="200" w:firstLine="640"/>
        <w:rPr>
          <w:rFonts w:hAnsi="宋体" w:cs="楷体_GB2312"/>
        </w:rPr>
      </w:pPr>
      <w:r>
        <w:rPr>
          <w:rFonts w:hAnsi="宋体" w:cs="楷体_GB2312" w:hint="eastAsia"/>
        </w:rPr>
        <w:t>1</w:t>
      </w:r>
      <w:r w:rsidR="00967306">
        <w:rPr>
          <w:rFonts w:hAnsi="宋体" w:cs="楷体_GB2312" w:hint="eastAsia"/>
        </w:rPr>
        <w:t>.</w:t>
      </w:r>
      <w:r>
        <w:rPr>
          <w:rFonts w:hAnsi="宋体" w:cs="楷体_GB2312" w:hint="eastAsia"/>
        </w:rPr>
        <w:t>教学基础设施。医院有可容纳500人和100人的多媒体教</w:t>
      </w:r>
      <w:r>
        <w:rPr>
          <w:rFonts w:hAnsi="宋体" w:cs="楷体_GB2312" w:hint="eastAsia"/>
        </w:rPr>
        <w:lastRenderedPageBreak/>
        <w:t>室各1间，示教室2间，实践技能操作间1间，配备了完善的教学设备。共有藏书1200余套，专业期刊45种，可满足临床教学的需要。</w:t>
      </w:r>
    </w:p>
    <w:p w:rsidR="0038092B" w:rsidRDefault="004C7EAE">
      <w:pPr>
        <w:ind w:firstLineChars="200" w:firstLine="640"/>
        <w:rPr>
          <w:rFonts w:hAnsi="宋体" w:cs="楷体_GB2312"/>
        </w:rPr>
      </w:pPr>
      <w:r>
        <w:rPr>
          <w:rFonts w:hAnsi="宋体" w:cs="楷体_GB2312" w:hint="eastAsia"/>
        </w:rPr>
        <w:t>2</w:t>
      </w:r>
      <w:r w:rsidR="00967306">
        <w:rPr>
          <w:rFonts w:hAnsi="宋体" w:cs="楷体_GB2312" w:hint="eastAsia"/>
        </w:rPr>
        <w:t>.</w:t>
      </w:r>
      <w:r>
        <w:rPr>
          <w:rFonts w:hAnsi="宋体" w:cs="楷体_GB2312" w:hint="eastAsia"/>
        </w:rPr>
        <w:t>医院有学生公寓及营养餐厅，有完善的配套设施，每年可接纳约500名学生，能满足学生的住宿、生活需要。</w:t>
      </w:r>
    </w:p>
    <w:p w:rsidR="0038092B" w:rsidRDefault="004C7EAE">
      <w:pPr>
        <w:ind w:firstLineChars="200" w:firstLine="640"/>
        <w:rPr>
          <w:rFonts w:hAnsi="宋体" w:cs="楷体_GB2312"/>
        </w:rPr>
      </w:pPr>
      <w:r>
        <w:rPr>
          <w:rFonts w:hAnsi="宋体" w:cs="楷体_GB2312" w:hint="eastAsia"/>
        </w:rPr>
        <w:t>3</w:t>
      </w:r>
      <w:r w:rsidR="00967306">
        <w:rPr>
          <w:rFonts w:hAnsi="宋体" w:cs="楷体_GB2312" w:hint="eastAsia"/>
        </w:rPr>
        <w:t>.</w:t>
      </w:r>
      <w:r>
        <w:rPr>
          <w:rFonts w:hAnsi="宋体" w:cs="楷体_GB2312" w:hint="eastAsia"/>
        </w:rPr>
        <w:t>制定了《实习生安全管理规定》《实习生宿舍管理办法》、《安全防范工作制度》等制度，学生在医院期间的安全有保障。</w:t>
      </w:r>
    </w:p>
    <w:p w:rsidR="0038092B" w:rsidRDefault="004C7EAE">
      <w:pPr>
        <w:ind w:firstLineChars="200" w:firstLine="640"/>
        <w:rPr>
          <w:rFonts w:hAnsi="宋体" w:cs="楷体_GB2312"/>
        </w:rPr>
      </w:pPr>
      <w:r>
        <w:rPr>
          <w:rFonts w:hAnsi="宋体" w:cs="楷体_GB2312" w:hint="eastAsia"/>
        </w:rPr>
        <w:t>4、实践场所定期专人打扫，保持场所干净整洁。</w:t>
      </w:r>
    </w:p>
    <w:p w:rsidR="0038092B" w:rsidRDefault="004C7EAE">
      <w:pPr>
        <w:ind w:firstLineChars="200" w:firstLine="643"/>
        <w:rPr>
          <w:rFonts w:hAnsi="宋体" w:cs="楷体_GB2312"/>
          <w:b/>
        </w:rPr>
      </w:pPr>
      <w:r>
        <w:rPr>
          <w:rFonts w:hAnsi="宋体" w:cs="楷体_GB2312" w:hint="eastAsia"/>
          <w:b/>
        </w:rPr>
        <w:t>Ⅱ-6  仪器、设备</w:t>
      </w:r>
    </w:p>
    <w:p w:rsidR="0038092B" w:rsidRDefault="004C7EAE">
      <w:pPr>
        <w:ind w:firstLineChars="200" w:firstLine="643"/>
        <w:rPr>
          <w:rFonts w:hAnsi="宋体" w:cs="楷体_GB2312"/>
          <w:b/>
        </w:rPr>
      </w:pPr>
      <w:r>
        <w:rPr>
          <w:rFonts w:hAnsi="宋体" w:cs="楷体_GB2312" w:hint="eastAsia"/>
          <w:b/>
        </w:rPr>
        <w:t>1</w:t>
      </w:r>
      <w:r w:rsidR="00967306">
        <w:rPr>
          <w:rFonts w:hAnsi="宋体" w:cs="楷体_GB2312" w:hint="eastAsia"/>
          <w:b/>
        </w:rPr>
        <w:t>.</w:t>
      </w:r>
      <w:r>
        <w:rPr>
          <w:rFonts w:hAnsi="宋体" w:cs="楷体_GB2312" w:hint="eastAsia"/>
          <w:b/>
        </w:rPr>
        <w:t>仪器设备配置合理，能满足教学要求。</w:t>
      </w:r>
    </w:p>
    <w:p w:rsidR="0038092B" w:rsidRDefault="004C7EAE">
      <w:pPr>
        <w:ind w:firstLineChars="200" w:firstLine="640"/>
        <w:rPr>
          <w:rFonts w:hAnsi="宋体" w:cs="楷体_GB2312"/>
        </w:rPr>
      </w:pPr>
      <w:r>
        <w:rPr>
          <w:rFonts w:hAnsi="宋体" w:cs="楷体_GB2312" w:hint="eastAsia"/>
        </w:rPr>
        <w:t>（1）医院设施设备齐全，拥有西门子1.5T超导型磁共振、西门子64排128层螺旋CT机、全数字化平板血管造影介入系统（DSA）、直接数字化X线摄影系统（DR）、全自动生化分析仪、C臂X光机等先进设备。</w:t>
      </w:r>
    </w:p>
    <w:p w:rsidR="0038092B" w:rsidRDefault="004C7EAE">
      <w:pPr>
        <w:ind w:firstLineChars="200" w:firstLine="640"/>
        <w:rPr>
          <w:rFonts w:hAnsi="宋体" w:cs="楷体_GB2312"/>
        </w:rPr>
      </w:pPr>
      <w:r>
        <w:rPr>
          <w:rFonts w:hAnsi="宋体" w:cs="楷体_GB2312" w:hint="eastAsia"/>
        </w:rPr>
        <w:t>（2）医院还有专供教学使用的远程教育系统、幻灯、投影仪、笔记本电脑、摄像机、照相机等多媒体教学设备。</w:t>
      </w:r>
    </w:p>
    <w:p w:rsidR="0038092B" w:rsidRDefault="004C7EAE">
      <w:pPr>
        <w:ind w:firstLineChars="200" w:firstLine="640"/>
        <w:rPr>
          <w:rFonts w:hAnsi="宋体" w:cs="楷体_GB2312"/>
        </w:rPr>
      </w:pPr>
      <w:r>
        <w:rPr>
          <w:rFonts w:hAnsi="宋体" w:cs="楷体_GB2312" w:hint="eastAsia"/>
        </w:rPr>
        <w:t>（3）临床科室根据各专业特点配备创伤急救、内、外、妇儿、针灸、骨伤等中西医技能项目的仪器设备,心肺复苏模拟人教具4套、气管插管模拟人教具2套、电除颤教具1台可有效满足临床科室业务及教学实践的要求。</w:t>
      </w:r>
    </w:p>
    <w:p w:rsidR="0038092B" w:rsidRDefault="004C7EAE">
      <w:pPr>
        <w:ind w:firstLineChars="200" w:firstLine="640"/>
        <w:rPr>
          <w:rFonts w:hAnsi="宋体" w:cs="楷体_GB2312"/>
        </w:rPr>
      </w:pPr>
      <w:r>
        <w:rPr>
          <w:rFonts w:hAnsi="宋体" w:cs="楷体_GB2312" w:hint="eastAsia"/>
        </w:rPr>
        <w:t>2.仪器设备管理制度齐全，执行严格。</w:t>
      </w:r>
    </w:p>
    <w:p w:rsidR="0038092B" w:rsidRDefault="004C7EAE">
      <w:pPr>
        <w:ind w:firstLineChars="200" w:firstLine="640"/>
        <w:rPr>
          <w:rFonts w:hAnsi="宋体" w:cs="楷体_GB2312"/>
        </w:rPr>
      </w:pPr>
      <w:r>
        <w:rPr>
          <w:rFonts w:hAnsi="宋体" w:cs="楷体_GB2312" w:hint="eastAsia"/>
        </w:rPr>
        <w:t>医院制定有《临床技能室工作制度》《临床技能室模型使用</w:t>
      </w:r>
      <w:r>
        <w:rPr>
          <w:rFonts w:hAnsi="宋体" w:cs="楷体_GB2312" w:hint="eastAsia"/>
        </w:rPr>
        <w:lastRenderedPageBreak/>
        <w:t>制度》《临床技能室实习生操作制度》《临床技能室操作制度》《医疗仪器设备保养制度》等管理制度，医院所有人员均按制度严格执行。</w:t>
      </w:r>
    </w:p>
    <w:p w:rsidR="0038092B" w:rsidRDefault="004C7EAE">
      <w:pPr>
        <w:ind w:firstLineChars="200" w:firstLine="643"/>
        <w:rPr>
          <w:rFonts w:hAnsi="宋体" w:cs="楷体_GB2312"/>
          <w:b/>
        </w:rPr>
      </w:pPr>
      <w:r>
        <w:rPr>
          <w:rFonts w:hAnsi="宋体" w:cs="楷体_GB2312" w:hint="eastAsia"/>
          <w:b/>
        </w:rPr>
        <w:t>Ⅰ-2  教学质量保障与教学改革</w:t>
      </w:r>
    </w:p>
    <w:p w:rsidR="0038092B" w:rsidRDefault="004C7EAE">
      <w:pPr>
        <w:ind w:firstLineChars="200" w:firstLine="643"/>
        <w:rPr>
          <w:rFonts w:hAnsi="宋体" w:cs="楷体_GB2312"/>
          <w:b/>
        </w:rPr>
      </w:pPr>
      <w:r>
        <w:rPr>
          <w:rFonts w:hAnsi="宋体" w:cs="楷体_GB2312" w:hint="eastAsia"/>
          <w:b/>
        </w:rPr>
        <w:t>Ⅱ-7  教学文件</w:t>
      </w:r>
    </w:p>
    <w:p w:rsidR="0038092B" w:rsidRDefault="004C7EAE">
      <w:pPr>
        <w:ind w:firstLineChars="200" w:firstLine="640"/>
        <w:rPr>
          <w:rFonts w:hAnsi="宋体" w:cs="楷体_GB2312"/>
        </w:rPr>
      </w:pPr>
      <w:r>
        <w:rPr>
          <w:rFonts w:hAnsi="宋体" w:cs="楷体_GB2312" w:hint="eastAsia"/>
        </w:rPr>
        <w:t>1.有完整、明确的实践教学目标和要求</w:t>
      </w:r>
      <w:r w:rsidR="00967306">
        <w:rPr>
          <w:rFonts w:hAnsi="宋体" w:cs="楷体_GB2312" w:hint="eastAsia"/>
        </w:rPr>
        <w:t>。</w:t>
      </w:r>
    </w:p>
    <w:p w:rsidR="0038092B" w:rsidRDefault="004C7EAE">
      <w:pPr>
        <w:ind w:firstLineChars="200" w:firstLine="640"/>
        <w:rPr>
          <w:rFonts w:hAnsi="宋体" w:cs="楷体_GB2312"/>
        </w:rPr>
      </w:pPr>
      <w:r>
        <w:rPr>
          <w:rFonts w:hAnsi="宋体" w:cs="楷体_GB2312" w:hint="eastAsia"/>
        </w:rPr>
        <w:t>根据云南中医学院及各院校的实习生手册制定了完整的、明确的实践教学目标，并按要求进行科室轮转，制定有《实习生轮转管理办法》，严格按大纲进行科室轮转。</w:t>
      </w:r>
    </w:p>
    <w:p w:rsidR="0038092B" w:rsidRDefault="004C7EAE">
      <w:pPr>
        <w:ind w:firstLineChars="200" w:firstLine="640"/>
        <w:rPr>
          <w:rFonts w:hAnsi="宋体" w:cs="楷体_GB2312"/>
        </w:rPr>
      </w:pPr>
      <w:r>
        <w:rPr>
          <w:rFonts w:hAnsi="宋体" w:cs="楷体_GB2312" w:hint="eastAsia"/>
        </w:rPr>
        <w:t>2.实践教学计划、教学大纲、教学任务书、教材等教学文件规范齐全，执行严格。</w:t>
      </w:r>
    </w:p>
    <w:p w:rsidR="0038092B" w:rsidRDefault="004C7EAE">
      <w:pPr>
        <w:ind w:firstLineChars="200" w:firstLine="640"/>
        <w:rPr>
          <w:rFonts w:hAnsi="宋体" w:cs="楷体_GB2312"/>
        </w:rPr>
      </w:pPr>
      <w:r>
        <w:rPr>
          <w:rFonts w:hAnsi="宋体" w:cs="楷体_GB2312" w:hint="eastAsia"/>
        </w:rPr>
        <w:t>在实习过程中，带教老师根据教学计划、大纲及时安排教学病例，满足学生毕业实习或阶段见习大纲所要求的病种和基本操作项目内容，使学生基本掌握临床常见病的诊断和治疗。</w:t>
      </w:r>
    </w:p>
    <w:p w:rsidR="0038092B" w:rsidRDefault="004C7EAE">
      <w:pPr>
        <w:ind w:firstLineChars="200" w:firstLine="640"/>
        <w:rPr>
          <w:rFonts w:hAnsi="宋体" w:cs="楷体_GB2312"/>
        </w:rPr>
      </w:pPr>
      <w:r>
        <w:rPr>
          <w:rFonts w:hAnsi="宋体" w:cs="楷体_GB2312" w:hint="eastAsia"/>
        </w:rPr>
        <w:t>3.有临床技能培训要求、标准和考核要求。</w:t>
      </w:r>
    </w:p>
    <w:p w:rsidR="0038092B" w:rsidRDefault="004C7EAE">
      <w:pPr>
        <w:ind w:firstLineChars="200" w:firstLine="640"/>
        <w:rPr>
          <w:rFonts w:hAnsi="宋体" w:cs="楷体_GB2312"/>
        </w:rPr>
      </w:pPr>
      <w:r>
        <w:rPr>
          <w:rFonts w:hAnsi="宋体" w:cs="楷体_GB2312" w:hint="eastAsia"/>
        </w:rPr>
        <w:t>制定了《临床技能操作标准》、《出科考核评分标准》，并按标准和要求严格执行，力求每位实习生临床技能考核达标。</w:t>
      </w:r>
    </w:p>
    <w:p w:rsidR="0038092B" w:rsidRDefault="004C7EAE">
      <w:pPr>
        <w:ind w:firstLineChars="200" w:firstLine="643"/>
        <w:rPr>
          <w:rFonts w:hAnsi="宋体" w:cs="楷体_GB2312"/>
          <w:b/>
        </w:rPr>
      </w:pPr>
      <w:r>
        <w:rPr>
          <w:rFonts w:hAnsi="宋体" w:cs="楷体_GB2312" w:hint="eastAsia"/>
          <w:b/>
        </w:rPr>
        <w:t>Ⅱ-8  教学实施</w:t>
      </w:r>
    </w:p>
    <w:p w:rsidR="0038092B" w:rsidRDefault="004C7EAE">
      <w:pPr>
        <w:ind w:firstLineChars="200" w:firstLine="640"/>
        <w:rPr>
          <w:rFonts w:hAnsi="宋体" w:cs="楷体_GB2312"/>
        </w:rPr>
      </w:pPr>
      <w:r>
        <w:rPr>
          <w:rFonts w:hAnsi="宋体" w:cs="楷体_GB2312" w:hint="eastAsia"/>
        </w:rPr>
        <w:t>1</w:t>
      </w:r>
      <w:r w:rsidR="00967306">
        <w:rPr>
          <w:rFonts w:hAnsi="宋体" w:cs="楷体_GB2312" w:hint="eastAsia"/>
        </w:rPr>
        <w:t>.</w:t>
      </w:r>
      <w:r>
        <w:rPr>
          <w:rFonts w:hAnsi="宋体" w:cs="楷体_GB2312" w:hint="eastAsia"/>
        </w:rPr>
        <w:t>各教学环节标准明确、实施落实</w:t>
      </w:r>
    </w:p>
    <w:p w:rsidR="0038092B" w:rsidRDefault="004C7EAE">
      <w:pPr>
        <w:ind w:firstLineChars="150" w:firstLine="480"/>
        <w:rPr>
          <w:rFonts w:hAnsi="宋体" w:cs="楷体_GB2312"/>
        </w:rPr>
      </w:pPr>
      <w:r>
        <w:rPr>
          <w:rFonts w:hAnsi="宋体" w:cs="楷体_GB2312" w:hint="eastAsia"/>
        </w:rPr>
        <w:t>为进一步提高临床教学实践质量，医院制定了“病史采集考核评分标准”“全身体格检查考核评分标准”“中医病历书写考核评分标准”“医患沟通考核评分标准”“教学查房评分标准”</w:t>
      </w:r>
      <w:r w:rsidR="00967306" w:rsidDel="00967306">
        <w:rPr>
          <w:rFonts w:hAnsi="宋体" w:cs="楷体_GB2312" w:hint="eastAsia"/>
        </w:rPr>
        <w:t xml:space="preserve"> </w:t>
      </w:r>
      <w:r>
        <w:rPr>
          <w:rFonts w:hAnsi="宋体" w:cs="楷体_GB2312" w:hint="eastAsia"/>
        </w:rPr>
        <w:lastRenderedPageBreak/>
        <w:t>“出科综合测评评分标准”等多个实践教学环节标准、实施措施，要求各科室严格按照标准执行、落实，并有相关记录。</w:t>
      </w:r>
    </w:p>
    <w:p w:rsidR="0038092B" w:rsidRDefault="004C7EAE">
      <w:pPr>
        <w:ind w:firstLineChars="200" w:firstLine="640"/>
        <w:rPr>
          <w:rFonts w:ascii="楷体" w:eastAsia="楷体" w:hAnsi="楷体" w:cs="楷体_GB2312"/>
          <w:b/>
        </w:rPr>
      </w:pPr>
      <w:r>
        <w:rPr>
          <w:rFonts w:hAnsi="宋体" w:cs="楷体_GB2312" w:hint="eastAsia"/>
        </w:rPr>
        <w:t>2</w:t>
      </w:r>
      <w:r w:rsidR="00967306">
        <w:rPr>
          <w:rFonts w:hAnsi="宋体" w:cs="楷体_GB2312" w:hint="eastAsia"/>
        </w:rPr>
        <w:t>.</w:t>
      </w:r>
      <w:r>
        <w:rPr>
          <w:rFonts w:hAnsi="宋体" w:cs="楷体_GB2312" w:hint="eastAsia"/>
        </w:rPr>
        <w:t>加强医疗文书书写</w:t>
      </w:r>
      <w:r>
        <w:rPr>
          <w:rFonts w:ascii="楷体" w:eastAsia="楷体" w:hAnsi="楷体" w:cs="楷体_GB2312" w:hint="eastAsia"/>
          <w:b/>
        </w:rPr>
        <w:t xml:space="preserve"> </w:t>
      </w:r>
    </w:p>
    <w:p w:rsidR="0038092B" w:rsidRDefault="004C7EAE">
      <w:pPr>
        <w:ind w:firstLineChars="200" w:firstLine="640"/>
        <w:rPr>
          <w:rFonts w:hAnsi="宋体" w:cs="楷体_GB2312"/>
        </w:rPr>
      </w:pPr>
      <w:r>
        <w:rPr>
          <w:rFonts w:hAnsi="宋体" w:cs="楷体_GB2312" w:hint="eastAsia"/>
        </w:rPr>
        <w:t>医疗文书是反应医疗质量的有效文件，医疗文书质量的好坏直接反应学生的医学基础知识及临床思维能力水平。带教科室老师从抓病史采集、病历书写、病程记录、阶段小结、检查申请单的书写着手，对实习生进行专题培训。要求学生每两周写一份完整病历交带教老师修改，并对教师病历修改情况进行考核，考核结果纳入科室及教师个人教学质量考评中。</w:t>
      </w:r>
    </w:p>
    <w:p w:rsidR="0038092B" w:rsidRDefault="004C7EAE">
      <w:pPr>
        <w:ind w:firstLineChars="200" w:firstLine="640"/>
        <w:rPr>
          <w:rFonts w:hAnsi="宋体" w:cs="楷体_GB2312"/>
        </w:rPr>
      </w:pPr>
      <w:r>
        <w:rPr>
          <w:rFonts w:hAnsi="宋体" w:cs="楷体_GB2312" w:hint="eastAsia"/>
        </w:rPr>
        <w:t>3</w:t>
      </w:r>
      <w:r w:rsidR="00967306">
        <w:rPr>
          <w:rFonts w:hAnsi="宋体" w:cs="楷体_GB2312" w:hint="eastAsia"/>
        </w:rPr>
        <w:t>.</w:t>
      </w:r>
      <w:r>
        <w:rPr>
          <w:rFonts w:hAnsi="宋体" w:cs="楷体_GB2312" w:hint="eastAsia"/>
        </w:rPr>
        <w:t>积极开展教学查房</w:t>
      </w:r>
    </w:p>
    <w:p w:rsidR="0038092B" w:rsidRDefault="004C7EAE">
      <w:pPr>
        <w:ind w:firstLineChars="200" w:firstLine="640"/>
        <w:rPr>
          <w:rFonts w:hAnsi="宋体" w:cs="楷体_GB2312"/>
        </w:rPr>
      </w:pPr>
      <w:r>
        <w:rPr>
          <w:rFonts w:hAnsi="宋体" w:cs="楷体_GB2312" w:hint="eastAsia"/>
        </w:rPr>
        <w:t>我院把教学查房作为教学质量考核的重要内容，根据教学大纲要求，制定了教学查房考核标准，建立了规范的教学查房制度，各临床科室每周进行一次教学查房活动，带教老师从规范的病史采集、体格检查等严格示教，培养学生的实际工作能力。</w:t>
      </w:r>
    </w:p>
    <w:p w:rsidR="0038092B" w:rsidRDefault="004C7EAE">
      <w:pPr>
        <w:ind w:firstLineChars="200" w:firstLine="640"/>
        <w:rPr>
          <w:rFonts w:hAnsi="宋体" w:cs="楷体_GB2312"/>
        </w:rPr>
      </w:pPr>
      <w:r>
        <w:rPr>
          <w:rFonts w:hAnsi="宋体" w:cs="楷体_GB2312" w:hint="eastAsia"/>
        </w:rPr>
        <w:t>4</w:t>
      </w:r>
      <w:r w:rsidR="00967306">
        <w:rPr>
          <w:rFonts w:hAnsi="宋体" w:cs="楷体_GB2312" w:hint="eastAsia"/>
        </w:rPr>
        <w:t>.</w:t>
      </w:r>
      <w:r>
        <w:rPr>
          <w:rFonts w:hAnsi="宋体" w:cs="楷体_GB2312" w:hint="eastAsia"/>
        </w:rPr>
        <w:t>认真开展病例讨论</w:t>
      </w:r>
    </w:p>
    <w:p w:rsidR="0038092B" w:rsidRDefault="004C7EAE">
      <w:pPr>
        <w:ind w:firstLineChars="200" w:firstLine="640"/>
        <w:rPr>
          <w:rFonts w:hAnsi="宋体" w:cs="楷体_GB2312"/>
        </w:rPr>
      </w:pPr>
      <w:r>
        <w:rPr>
          <w:rFonts w:hAnsi="宋体" w:cs="楷体_GB2312" w:hint="eastAsia"/>
        </w:rPr>
        <w:t>为提高学生的临床思维能力，各科室从疑难病例、典型病例着手，每2周举行一次科内小讲座，每月举行1次病例讨论，每次讨论有教师提问和学生发言，尽可能的启发和培养学生的临床思维能力。</w:t>
      </w:r>
    </w:p>
    <w:p w:rsidR="0038092B" w:rsidRDefault="00967306" w:rsidP="00903118">
      <w:pPr>
        <w:tabs>
          <w:tab w:val="left" w:pos="1360"/>
        </w:tabs>
        <w:ind w:firstLineChars="200" w:firstLine="640"/>
        <w:rPr>
          <w:rFonts w:hAnsi="宋体" w:cs="楷体_GB2312"/>
        </w:rPr>
      </w:pPr>
      <w:r>
        <w:rPr>
          <w:rFonts w:hAnsi="宋体" w:cs="楷体_GB2312" w:hint="eastAsia"/>
        </w:rPr>
        <w:t>5.</w:t>
      </w:r>
      <w:r w:rsidR="004C7EAE">
        <w:rPr>
          <w:rFonts w:hAnsi="宋体" w:cs="楷体_GB2312" w:hint="eastAsia"/>
        </w:rPr>
        <w:t>基本技能培训</w:t>
      </w:r>
    </w:p>
    <w:p w:rsidR="0038092B" w:rsidRDefault="004C7EAE">
      <w:pPr>
        <w:rPr>
          <w:rFonts w:hAnsi="宋体" w:cs="楷体_GB2312"/>
        </w:rPr>
      </w:pPr>
      <w:r>
        <w:rPr>
          <w:rFonts w:hAnsi="宋体" w:cs="楷体_GB2312" w:hint="eastAsia"/>
        </w:rPr>
        <w:t xml:space="preserve">    各教研室根据实际情况，督促各教研组开展中彝医适宜技术及创伤急救理论及操作培训；教研室每月进行一次理论知识讲座，</w:t>
      </w:r>
      <w:r>
        <w:rPr>
          <w:rFonts w:hAnsi="宋体" w:cs="楷体_GB2312" w:hint="eastAsia"/>
        </w:rPr>
        <w:lastRenderedPageBreak/>
        <w:t>实践技能培训；教学管理科每半年对全院青年教师及学生进行“三基三严”培训考核。</w:t>
      </w:r>
    </w:p>
    <w:p w:rsidR="0038092B" w:rsidRDefault="00967306" w:rsidP="00903118">
      <w:pPr>
        <w:tabs>
          <w:tab w:val="left" w:pos="1360"/>
        </w:tabs>
        <w:ind w:firstLineChars="200" w:firstLine="640"/>
        <w:rPr>
          <w:rFonts w:hAnsi="宋体" w:cs="楷体_GB2312"/>
        </w:rPr>
      </w:pPr>
      <w:r>
        <w:rPr>
          <w:rFonts w:hAnsi="宋体" w:cs="楷体_GB2312" w:hint="eastAsia"/>
        </w:rPr>
        <w:t>6.</w:t>
      </w:r>
      <w:r w:rsidR="004C7EAE">
        <w:rPr>
          <w:rFonts w:hAnsi="宋体" w:cs="楷体_GB2312" w:hint="eastAsia"/>
        </w:rPr>
        <w:t>严格考核鉴定</w:t>
      </w:r>
    </w:p>
    <w:p w:rsidR="0038092B" w:rsidRDefault="004C7EAE">
      <w:pPr>
        <w:ind w:firstLineChars="200" w:firstLine="640"/>
        <w:rPr>
          <w:rFonts w:hAnsi="宋体" w:cs="楷体_GB2312"/>
        </w:rPr>
      </w:pPr>
      <w:r>
        <w:rPr>
          <w:rFonts w:hAnsi="宋体" w:cs="楷体_GB2312" w:hint="eastAsia"/>
        </w:rPr>
        <w:t>教学管理科在加强临床教学管理的同时，遵循教学大纲，建立了基本理论、基础知识、基本技能、基本操作考试、考核题库，轮转科室结束后由各教研室主任组织理论及技能操作考试，并由带教老师书写实习鉴定，交教研室主任和教学管理科审定。</w:t>
      </w:r>
    </w:p>
    <w:p w:rsidR="0038092B" w:rsidRDefault="004C7EAE">
      <w:pPr>
        <w:ind w:firstLineChars="200" w:firstLine="640"/>
        <w:rPr>
          <w:rFonts w:hAnsi="宋体" w:cs="楷体_GB2312"/>
        </w:rPr>
      </w:pPr>
      <w:r>
        <w:rPr>
          <w:rFonts w:hAnsi="宋体" w:cs="楷体_GB2312" w:hint="eastAsia"/>
        </w:rPr>
        <w:t>7</w:t>
      </w:r>
      <w:r w:rsidR="00967306">
        <w:rPr>
          <w:rFonts w:hAnsi="宋体" w:cs="楷体_GB2312" w:hint="eastAsia"/>
        </w:rPr>
        <w:t>.</w:t>
      </w:r>
      <w:r>
        <w:rPr>
          <w:rFonts w:hAnsi="宋体" w:cs="楷体_GB2312" w:hint="eastAsia"/>
        </w:rPr>
        <w:t>教学督导</w:t>
      </w:r>
    </w:p>
    <w:p w:rsidR="0038092B" w:rsidRDefault="004C7EAE">
      <w:pPr>
        <w:ind w:firstLineChars="200" w:firstLine="640"/>
        <w:rPr>
          <w:rFonts w:hAnsi="宋体" w:cs="楷体_GB2312"/>
        </w:rPr>
      </w:pPr>
      <w:r>
        <w:rPr>
          <w:rFonts w:hAnsi="宋体" w:cs="楷体_GB2312" w:hint="eastAsia"/>
        </w:rPr>
        <w:t>医院成立了专门的专家教学督导组。不定期地开展教学查房督导、教学质量测评、教学讲座及实习生座谈会，与带教老师和学生进行双向沟通和意见反馈；实习结束，要求各教研室对实习生进行出科考核，实习生、教师评价座谈会，不断总结评价完善教学管理工作。</w:t>
      </w:r>
    </w:p>
    <w:p w:rsidR="0038092B" w:rsidRDefault="004C7EAE">
      <w:pPr>
        <w:ind w:firstLineChars="200" w:firstLine="643"/>
        <w:rPr>
          <w:rFonts w:hAnsi="宋体" w:cs="楷体_GB2312"/>
          <w:b/>
        </w:rPr>
      </w:pPr>
      <w:r>
        <w:rPr>
          <w:rFonts w:hAnsi="宋体" w:cs="楷体_GB2312" w:hint="eastAsia"/>
          <w:b/>
        </w:rPr>
        <w:t>Ⅱ-9  教学体系</w:t>
      </w:r>
    </w:p>
    <w:p w:rsidR="0038092B" w:rsidRDefault="004C7EAE">
      <w:pPr>
        <w:ind w:firstLineChars="200" w:firstLine="640"/>
        <w:rPr>
          <w:rFonts w:hAnsi="宋体" w:cs="楷体_GB2312"/>
        </w:rPr>
      </w:pPr>
      <w:r>
        <w:rPr>
          <w:rFonts w:hAnsi="宋体" w:cs="楷体_GB2312" w:hint="eastAsia"/>
        </w:rPr>
        <w:t>1</w:t>
      </w:r>
      <w:r w:rsidR="00967306">
        <w:rPr>
          <w:rFonts w:hAnsi="宋体" w:cs="楷体_GB2312" w:hint="eastAsia"/>
        </w:rPr>
        <w:t>.</w:t>
      </w:r>
      <w:r>
        <w:rPr>
          <w:rFonts w:hAnsi="宋体" w:cs="楷体_GB2312" w:hint="eastAsia"/>
        </w:rPr>
        <w:t>形成全面培养学生素质、知识和技能的实践教学体系。</w:t>
      </w:r>
    </w:p>
    <w:p w:rsidR="0038092B" w:rsidRDefault="004C7EAE">
      <w:pPr>
        <w:ind w:firstLineChars="200" w:firstLine="640"/>
        <w:rPr>
          <w:rFonts w:hAnsi="宋体" w:cs="楷体_GB2312"/>
          <w:b/>
        </w:rPr>
      </w:pPr>
      <w:r>
        <w:rPr>
          <w:rFonts w:hAnsi="宋体" w:cs="楷体_GB2312" w:hint="eastAsia"/>
        </w:rPr>
        <w:t>2</w:t>
      </w:r>
      <w:r w:rsidR="00967306">
        <w:rPr>
          <w:rFonts w:hAnsi="宋体" w:cs="楷体_GB2312" w:hint="eastAsia"/>
        </w:rPr>
        <w:t>.</w:t>
      </w:r>
      <w:r>
        <w:rPr>
          <w:rFonts w:hAnsi="宋体" w:cs="楷体_GB2312" w:hint="eastAsia"/>
        </w:rPr>
        <w:t>实践教学体系与理论教育体系有机结合、相互渗透，实施效果良好。</w:t>
      </w:r>
    </w:p>
    <w:p w:rsidR="0038092B" w:rsidRDefault="004C7EAE">
      <w:pPr>
        <w:ind w:firstLineChars="200" w:firstLine="643"/>
        <w:rPr>
          <w:rFonts w:hAnsi="宋体" w:cs="楷体_GB2312"/>
          <w:b/>
        </w:rPr>
      </w:pPr>
      <w:r>
        <w:rPr>
          <w:rFonts w:hAnsi="宋体" w:cs="楷体_GB2312" w:hint="eastAsia"/>
          <w:b/>
        </w:rPr>
        <w:t>Ⅱ-10  教学改革</w:t>
      </w:r>
    </w:p>
    <w:p w:rsidR="0038092B" w:rsidRDefault="004C7EAE">
      <w:pPr>
        <w:ind w:firstLineChars="200" w:firstLine="640"/>
        <w:rPr>
          <w:rFonts w:hAnsi="宋体" w:cs="楷体_GB2312"/>
        </w:rPr>
      </w:pPr>
      <w:r>
        <w:rPr>
          <w:rFonts w:hAnsi="宋体" w:cs="楷体_GB2312" w:hint="eastAsia"/>
        </w:rPr>
        <w:t>1</w:t>
      </w:r>
      <w:r w:rsidR="00967306">
        <w:rPr>
          <w:rFonts w:hAnsi="宋体" w:cs="楷体_GB2312" w:hint="eastAsia"/>
        </w:rPr>
        <w:t>.</w:t>
      </w:r>
      <w:r>
        <w:rPr>
          <w:rFonts w:hAnsi="宋体" w:cs="楷体_GB2312" w:hint="eastAsia"/>
        </w:rPr>
        <w:t>教学观念领先，有教学改革措施</w:t>
      </w:r>
    </w:p>
    <w:p w:rsidR="0038092B" w:rsidRDefault="004C7EAE">
      <w:pPr>
        <w:widowControl/>
        <w:ind w:firstLine="549"/>
        <w:jc w:val="left"/>
        <w:rPr>
          <w:rFonts w:hAnsi="新宋体" w:cs="宋体"/>
          <w:color w:val="000000"/>
          <w:kern w:val="0"/>
        </w:rPr>
      </w:pPr>
      <w:r>
        <w:rPr>
          <w:rFonts w:hAnsi="新宋体" w:cs="宋体" w:hint="eastAsia"/>
          <w:color w:val="000000"/>
          <w:kern w:val="0"/>
        </w:rPr>
        <w:t>坚持人才强院的理念，坚持中医为主，中西医并重的人才方针，按照全面提高和重点培养相结合，强调以“学生为中心”，“自主学习为主”的能力培养为目的，培养能适应现代医学科学</w:t>
      </w:r>
      <w:r>
        <w:rPr>
          <w:rFonts w:hAnsi="新宋体" w:cs="宋体" w:hint="eastAsia"/>
          <w:color w:val="000000"/>
          <w:kern w:val="0"/>
        </w:rPr>
        <w:lastRenderedPageBreak/>
        <w:t>发展和医学模式转变需要的中医、中西医结合的教师队伍，不断进行教学理念和教学方法的创新，更好的让学生毕业后适应社会的需求。</w:t>
      </w:r>
    </w:p>
    <w:p w:rsidR="0038092B" w:rsidRDefault="004C7EAE">
      <w:pPr>
        <w:widowControl/>
        <w:ind w:firstLine="549"/>
        <w:jc w:val="left"/>
        <w:rPr>
          <w:rFonts w:hAnsi="新宋体" w:cs="宋体"/>
          <w:color w:val="000000"/>
          <w:kern w:val="0"/>
        </w:rPr>
      </w:pPr>
      <w:r>
        <w:rPr>
          <w:rFonts w:hAnsi="新宋体" w:cs="宋体" w:hint="eastAsia"/>
          <w:color w:val="000000"/>
          <w:kern w:val="0"/>
        </w:rPr>
        <w:t>2</w:t>
      </w:r>
      <w:r w:rsidR="00967306">
        <w:rPr>
          <w:rFonts w:hAnsi="新宋体" w:cs="宋体" w:hint="eastAsia"/>
          <w:color w:val="000000"/>
          <w:kern w:val="0"/>
        </w:rPr>
        <w:t>.</w:t>
      </w:r>
      <w:r>
        <w:rPr>
          <w:rFonts w:hAnsi="新宋体" w:cs="宋体" w:hint="eastAsia"/>
          <w:color w:val="000000"/>
          <w:kern w:val="0"/>
        </w:rPr>
        <w:t>结合实践改革教学方法有成效</w:t>
      </w:r>
    </w:p>
    <w:p w:rsidR="0038092B" w:rsidRDefault="004C7EAE">
      <w:pPr>
        <w:widowControl/>
        <w:ind w:firstLine="549"/>
        <w:jc w:val="left"/>
        <w:rPr>
          <w:rFonts w:hAnsi="新宋体" w:cs="宋体"/>
          <w:color w:val="000000"/>
          <w:kern w:val="0"/>
        </w:rPr>
      </w:pPr>
      <w:r>
        <w:rPr>
          <w:rFonts w:hAnsi="新宋体" w:cs="宋体" w:hint="eastAsia"/>
          <w:color w:val="000000"/>
          <w:kern w:val="0"/>
        </w:rPr>
        <w:t>我院不断改进实践教学方法，引导学生由被动接受向主动接受、积极参与转变。以问题为基础，以学生为中心，精心设计教学案例，组织实践教学。引导学生收集、整理病例，利用多媒体制作讲座课件，增加了学生的临床思维和动手能力。</w:t>
      </w:r>
    </w:p>
    <w:p w:rsidR="0038092B" w:rsidRDefault="004C7EAE">
      <w:pPr>
        <w:widowControl/>
        <w:ind w:firstLine="549"/>
        <w:jc w:val="left"/>
        <w:rPr>
          <w:rFonts w:hAnsi="宋体" w:cs="楷体_GB2312"/>
        </w:rPr>
      </w:pPr>
      <w:r>
        <w:rPr>
          <w:rFonts w:hAnsi="新宋体" w:cs="宋体" w:hint="eastAsia"/>
          <w:color w:val="000000"/>
          <w:kern w:val="0"/>
        </w:rPr>
        <w:t>3</w:t>
      </w:r>
      <w:r w:rsidR="00967306">
        <w:rPr>
          <w:rFonts w:hAnsi="新宋体" w:cs="宋体" w:hint="eastAsia"/>
          <w:color w:val="000000"/>
          <w:kern w:val="0"/>
        </w:rPr>
        <w:t>.</w:t>
      </w:r>
      <w:r>
        <w:rPr>
          <w:rFonts w:hAnsi="新宋体" w:cs="宋体" w:hint="eastAsia"/>
          <w:color w:val="000000"/>
          <w:kern w:val="0"/>
        </w:rPr>
        <w:t>积极开展教学研究，并取得较好成果。</w:t>
      </w:r>
    </w:p>
    <w:p w:rsidR="0038092B" w:rsidRDefault="004C7EAE">
      <w:pPr>
        <w:ind w:firstLineChars="200" w:firstLine="640"/>
        <w:rPr>
          <w:rFonts w:hAnsi="宋体" w:cs="楷体_GB2312"/>
        </w:rPr>
      </w:pPr>
      <w:r>
        <w:rPr>
          <w:rFonts w:hAnsi="宋体" w:cs="楷体_GB2312" w:hint="eastAsia"/>
        </w:rPr>
        <w:t>我院在长期的临床教学工作中，取得了丰硕的成果。共获国家级、省州级科技进步奖42项，发表教学相关学术论文10余篇。先后出版了《彝族医药荟萃》、《云南彝医药（上、下册）》、《中国彝族医学基础理论》、《中国彝族药学》、《中国彝医方剂学》5部彝族医药专著。建成了我国第一个彝族医药馆，收集彝族药材标本1500多种，蜡叶标本5125份，彝族药材样品1126份，收集彝族医药专著17种，彝族医药图片1100多幅。配合楚雄州药监局出版《云南省中药材标准·彝族药分册》共四册。</w:t>
      </w:r>
    </w:p>
    <w:p w:rsidR="0038092B" w:rsidRDefault="004C7EAE">
      <w:pPr>
        <w:ind w:firstLineChars="200" w:firstLine="643"/>
        <w:rPr>
          <w:rFonts w:hAnsi="宋体" w:cs="楷体_GB2312"/>
          <w:b/>
        </w:rPr>
      </w:pPr>
      <w:r>
        <w:rPr>
          <w:rFonts w:hAnsi="宋体" w:cs="楷体_GB2312" w:hint="eastAsia"/>
          <w:b/>
        </w:rPr>
        <w:t>Ⅰ-3   基地管理</w:t>
      </w:r>
    </w:p>
    <w:p w:rsidR="0038092B" w:rsidRDefault="004C7EAE">
      <w:pPr>
        <w:ind w:firstLineChars="200" w:firstLine="643"/>
        <w:rPr>
          <w:rFonts w:hAnsi="宋体" w:cs="楷体_GB2312"/>
          <w:b/>
        </w:rPr>
      </w:pPr>
      <w:r>
        <w:rPr>
          <w:rFonts w:hAnsi="宋体" w:cs="楷体_GB2312" w:hint="eastAsia"/>
          <w:b/>
        </w:rPr>
        <w:t>Ⅱ-11  领导重视教学工作</w:t>
      </w:r>
    </w:p>
    <w:p w:rsidR="0038092B" w:rsidRDefault="004C7EAE">
      <w:pPr>
        <w:ind w:firstLineChars="200" w:firstLine="640"/>
        <w:rPr>
          <w:rFonts w:hAnsi="宋体" w:cs="楷体_GB2312"/>
        </w:rPr>
      </w:pPr>
      <w:r>
        <w:rPr>
          <w:rFonts w:hAnsi="宋体" w:cs="楷体_GB2312" w:hint="eastAsia"/>
        </w:rPr>
        <w:t>1</w:t>
      </w:r>
      <w:r w:rsidR="00967306">
        <w:rPr>
          <w:rFonts w:hAnsi="宋体" w:cs="楷体_GB2312" w:hint="eastAsia"/>
        </w:rPr>
        <w:t>.</w:t>
      </w:r>
      <w:r>
        <w:rPr>
          <w:rFonts w:hAnsi="宋体" w:cs="楷体_GB2312" w:hint="eastAsia"/>
        </w:rPr>
        <w:t>领导有明确分工，保证教学工作的重要地位</w:t>
      </w:r>
    </w:p>
    <w:p w:rsidR="0038092B" w:rsidRDefault="004C7EAE">
      <w:pPr>
        <w:ind w:firstLineChars="200" w:firstLine="640"/>
        <w:rPr>
          <w:rFonts w:hAnsi="宋体" w:cs="楷体_GB2312"/>
        </w:rPr>
      </w:pPr>
      <w:r>
        <w:rPr>
          <w:rFonts w:hAnsi="宋体" w:cs="楷体_GB2312" w:hint="eastAsia"/>
        </w:rPr>
        <w:t>医院领导高度重视教学管理工作，成立了以院长为组长，业务副院长为副组长的领导小组，下设教学管理科具体负责学生的</w:t>
      </w:r>
      <w:r>
        <w:rPr>
          <w:rFonts w:hAnsi="宋体" w:cs="楷体_GB2312" w:hint="eastAsia"/>
        </w:rPr>
        <w:lastRenderedPageBreak/>
        <w:t>日常教学管理工作。成员由全院的11个教研室主任、37个教研组组长组成，负责学生的日常带教工作，并将临床带教工作纳入“十三五”规划中，明确将临床教学工作与科室责任目标挂钩。健全完善临床教学管理规定和质量评价制度，推进临床教学的标准化和规范化建设。</w:t>
      </w:r>
    </w:p>
    <w:p w:rsidR="0038092B" w:rsidRDefault="004C7EAE">
      <w:pPr>
        <w:ind w:firstLineChars="200" w:firstLine="640"/>
        <w:rPr>
          <w:rFonts w:hAnsi="宋体" w:cs="楷体_GB2312"/>
        </w:rPr>
      </w:pPr>
      <w:r>
        <w:rPr>
          <w:rFonts w:hAnsi="宋体" w:cs="楷体_GB2312" w:hint="eastAsia"/>
        </w:rPr>
        <w:t>2</w:t>
      </w:r>
      <w:r w:rsidR="00967306">
        <w:rPr>
          <w:rFonts w:hAnsi="宋体" w:cs="楷体_GB2312" w:hint="eastAsia"/>
        </w:rPr>
        <w:t>.</w:t>
      </w:r>
      <w:r>
        <w:rPr>
          <w:rFonts w:hAnsi="宋体" w:cs="楷体_GB2312" w:hint="eastAsia"/>
        </w:rPr>
        <w:t>定期召开教学工作会议。</w:t>
      </w:r>
    </w:p>
    <w:p w:rsidR="0038092B" w:rsidRDefault="004C7EAE">
      <w:pPr>
        <w:ind w:firstLineChars="200" w:firstLine="640"/>
        <w:rPr>
          <w:rFonts w:hAnsi="宋体" w:cs="楷体_GB2312"/>
        </w:rPr>
      </w:pPr>
      <w:r>
        <w:rPr>
          <w:rFonts w:hAnsi="宋体" w:cs="楷体_GB2312" w:hint="eastAsia"/>
        </w:rPr>
        <w:t>3</w:t>
      </w:r>
      <w:r w:rsidR="00967306">
        <w:rPr>
          <w:rFonts w:hAnsi="宋体" w:cs="楷体_GB2312" w:hint="eastAsia"/>
        </w:rPr>
        <w:t>.</w:t>
      </w:r>
      <w:r>
        <w:rPr>
          <w:rFonts w:hAnsi="宋体" w:cs="楷体_GB2312" w:hint="eastAsia"/>
        </w:rPr>
        <w:t>分管领导经常深入教学第一线，高度重视教学质量，及时解决教学中的问题。</w:t>
      </w:r>
    </w:p>
    <w:p w:rsidR="0038092B" w:rsidRDefault="004C7EAE">
      <w:pPr>
        <w:ind w:firstLineChars="200" w:firstLine="640"/>
        <w:rPr>
          <w:rFonts w:hAnsi="宋体" w:cs="楷体_GB2312"/>
        </w:rPr>
      </w:pPr>
      <w:r>
        <w:rPr>
          <w:rFonts w:hAnsi="宋体" w:cs="楷体_GB2312" w:hint="eastAsia"/>
        </w:rPr>
        <w:t>4</w:t>
      </w:r>
      <w:r w:rsidR="00967306">
        <w:rPr>
          <w:rFonts w:hAnsi="宋体" w:cs="楷体_GB2312" w:hint="eastAsia"/>
        </w:rPr>
        <w:t>.</w:t>
      </w:r>
      <w:r>
        <w:rPr>
          <w:rFonts w:hAnsi="宋体" w:cs="楷体_GB2312" w:hint="eastAsia"/>
        </w:rPr>
        <w:t>积极参加云南中医学院和各院校的有关教学工作会议和活动。</w:t>
      </w:r>
    </w:p>
    <w:p w:rsidR="0038092B" w:rsidRDefault="004C7EAE">
      <w:pPr>
        <w:ind w:firstLineChars="200" w:firstLine="643"/>
        <w:rPr>
          <w:rFonts w:hAnsi="宋体" w:cs="楷体_GB2312"/>
          <w:b/>
        </w:rPr>
      </w:pPr>
      <w:r>
        <w:rPr>
          <w:rFonts w:hAnsi="宋体" w:cs="楷体_GB2312" w:hint="eastAsia"/>
          <w:b/>
        </w:rPr>
        <w:t>Ⅱ-12  组织管理机构</w:t>
      </w:r>
    </w:p>
    <w:p w:rsidR="0038092B" w:rsidRDefault="004C7EAE">
      <w:pPr>
        <w:ind w:firstLineChars="200" w:firstLine="640"/>
        <w:rPr>
          <w:rFonts w:hAnsi="宋体" w:cs="楷体_GB2312"/>
        </w:rPr>
      </w:pPr>
      <w:r>
        <w:rPr>
          <w:rFonts w:hAnsi="宋体" w:cs="楷体_GB2312" w:hint="eastAsia"/>
        </w:rPr>
        <w:t>1</w:t>
      </w:r>
      <w:r w:rsidR="00967306">
        <w:rPr>
          <w:rFonts w:hAnsi="宋体" w:cs="楷体_GB2312" w:hint="eastAsia"/>
        </w:rPr>
        <w:t>.</w:t>
      </w:r>
      <w:r>
        <w:rPr>
          <w:rFonts w:hAnsi="宋体" w:cs="楷体_GB2312" w:hint="eastAsia"/>
        </w:rPr>
        <w:t>教学管理机构健全、体制合理，组织机构岗位职责明确，建立了完善的教学保障体系。</w:t>
      </w:r>
    </w:p>
    <w:p w:rsidR="0038092B" w:rsidRDefault="004C7EAE">
      <w:pPr>
        <w:ind w:firstLineChars="200" w:firstLine="640"/>
        <w:rPr>
          <w:rFonts w:hAnsi="宋体" w:cs="楷体_GB2312"/>
        </w:rPr>
      </w:pPr>
      <w:r>
        <w:rPr>
          <w:rFonts w:hAnsi="宋体" w:cs="楷体_GB2312" w:hint="eastAsia"/>
        </w:rPr>
        <w:t>医院设有“院长--分管教学副院长---教学管理科科长---教研室主任---教研组组长---教学秘书---带教教师”七级教学管理体系。</w:t>
      </w:r>
    </w:p>
    <w:p w:rsidR="0038092B" w:rsidRDefault="004C7EAE">
      <w:pPr>
        <w:ind w:firstLineChars="200" w:firstLine="640"/>
        <w:rPr>
          <w:rFonts w:hAnsi="宋体" w:cs="楷体_GB2312"/>
        </w:rPr>
      </w:pPr>
      <w:r>
        <w:rPr>
          <w:rFonts w:hAnsi="宋体" w:cs="楷体_GB2312" w:hint="eastAsia"/>
        </w:rPr>
        <w:t>2</w:t>
      </w:r>
      <w:r w:rsidR="00967306">
        <w:rPr>
          <w:rFonts w:hAnsi="宋体" w:cs="楷体_GB2312" w:hint="eastAsia"/>
        </w:rPr>
        <w:t>.</w:t>
      </w:r>
      <w:r>
        <w:rPr>
          <w:rFonts w:hAnsi="宋体" w:cs="楷体_GB2312" w:hint="eastAsia"/>
        </w:rPr>
        <w:t>医院教学管理领导小组下设办公室在教学管理科</w:t>
      </w:r>
    </w:p>
    <w:p w:rsidR="0038092B" w:rsidRDefault="004C7EAE">
      <w:pPr>
        <w:ind w:firstLineChars="200" w:firstLine="640"/>
        <w:rPr>
          <w:rFonts w:hAnsi="宋体" w:cs="楷体_GB2312"/>
        </w:rPr>
      </w:pPr>
      <w:r>
        <w:rPr>
          <w:rFonts w:hAnsi="宋体" w:cs="楷体_GB2312" w:hint="eastAsia"/>
        </w:rPr>
        <w:t>在院长领导下全面负责教学管理工作，负责实习生的生活和学习管理工作；根据各医学院校的教学大纲要求，制定我院的教学计划；制定我院各教研室的工作职责，并监督落实；负责培训考核各教研室全体带教人员，审定带教资质；定期组织培训；按时检查各教研室、教研组的带教工作并进行考核。</w:t>
      </w:r>
    </w:p>
    <w:p w:rsidR="0038092B" w:rsidRDefault="004C7EAE">
      <w:pPr>
        <w:ind w:firstLineChars="200" w:firstLine="640"/>
        <w:rPr>
          <w:rFonts w:hAnsi="宋体" w:cs="楷体_GB2312"/>
        </w:rPr>
      </w:pPr>
      <w:r>
        <w:rPr>
          <w:rFonts w:hAnsi="宋体" w:cs="楷体_GB2312" w:hint="eastAsia"/>
        </w:rPr>
        <w:lastRenderedPageBreak/>
        <w:t>3</w:t>
      </w:r>
      <w:r w:rsidR="00967306">
        <w:rPr>
          <w:rFonts w:hAnsi="宋体" w:cs="楷体_GB2312" w:hint="eastAsia"/>
        </w:rPr>
        <w:t>.</w:t>
      </w:r>
      <w:r>
        <w:rPr>
          <w:rFonts w:hAnsi="宋体" w:cs="楷体_GB2312" w:hint="eastAsia"/>
        </w:rPr>
        <w:t>结合我院实际下设11个教研室、37个教研组，各教研室设有教研主任1名，各教研组设有组长1名，教学秘书1名，具体开展实习生的日常教学工作。</w:t>
      </w:r>
    </w:p>
    <w:p w:rsidR="0038092B" w:rsidRDefault="004C7EAE">
      <w:pPr>
        <w:ind w:firstLineChars="200" w:firstLine="643"/>
        <w:rPr>
          <w:rFonts w:hAnsi="宋体" w:cs="楷体_GB2312"/>
          <w:b/>
        </w:rPr>
      </w:pPr>
      <w:r>
        <w:rPr>
          <w:rFonts w:hAnsi="宋体" w:cs="楷体_GB2312" w:hint="eastAsia"/>
          <w:b/>
        </w:rPr>
        <w:t>Ⅱ-12  规章制度</w:t>
      </w:r>
    </w:p>
    <w:p w:rsidR="0038092B" w:rsidRDefault="00967306" w:rsidP="00903118">
      <w:pPr>
        <w:ind w:firstLineChars="196" w:firstLine="630"/>
        <w:rPr>
          <w:rFonts w:hAnsi="宋体" w:cs="楷体_GB2312"/>
          <w:b/>
        </w:rPr>
      </w:pPr>
      <w:r>
        <w:rPr>
          <w:rFonts w:hAnsi="宋体" w:cs="楷体_GB2312" w:hint="eastAsia"/>
          <w:b/>
        </w:rPr>
        <w:t>1.</w:t>
      </w:r>
      <w:r w:rsidR="004C7EAE">
        <w:rPr>
          <w:rFonts w:hAnsi="宋体" w:cs="楷体_GB2312" w:hint="eastAsia"/>
          <w:b/>
        </w:rPr>
        <w:t>建立健全科学、有效、严格的队伍建设规划和人员管理制度，并能组织实施。</w:t>
      </w:r>
    </w:p>
    <w:p w:rsidR="0038092B" w:rsidRDefault="004C7EAE">
      <w:pPr>
        <w:spacing w:line="560" w:lineRule="exact"/>
        <w:rPr>
          <w:rFonts w:hAnsi="宋体" w:cs="楷体_GB2312"/>
          <w:b/>
        </w:rPr>
      </w:pPr>
      <w:r>
        <w:rPr>
          <w:rFonts w:hAnsi="宋体" w:cs="楷体_GB2312" w:hint="eastAsia"/>
          <w:b/>
        </w:rPr>
        <w:t xml:space="preserve">    </w:t>
      </w:r>
      <w:r>
        <w:rPr>
          <w:rFonts w:hAnsi="宋体" w:cs="楷体_GB2312" w:hint="eastAsia"/>
        </w:rPr>
        <w:t>参照《高等学校中医临床教学基地建设基本要求》，重新修订了包括《临床教学工作管理制度》《临床带教工作管理制度》、《临床教学工作考核制度》《临床教学查房规范》《病例讨论制度》《规范青年教师从事教学工作的制度》《教学督导工作制度》《临床技能室带</w:t>
      </w:r>
      <w:r w:rsidR="003B1C97">
        <w:rPr>
          <w:rFonts w:hAnsi="宋体" w:cs="楷体_GB2312" w:hint="eastAsia"/>
        </w:rPr>
        <w:t>教教师管理制度》《实习生管理办法》《学生病历书写管理规定》《临床技能室工作制度》《临床技能室模型使用制度》</w:t>
      </w:r>
      <w:r>
        <w:rPr>
          <w:rFonts w:hAnsi="宋体" w:cs="楷体_GB2312" w:hint="eastAsia"/>
        </w:rPr>
        <w:t>《临床技能室实习生操作制度》《临床技能室操作制度》《医疗仪器设备保养制度》等30余项临床教学规章制度，进一步规范了我院教学管理工作。</w:t>
      </w:r>
    </w:p>
    <w:p w:rsidR="0038092B" w:rsidRDefault="00967306" w:rsidP="00903118">
      <w:pPr>
        <w:ind w:firstLineChars="196" w:firstLine="630"/>
        <w:rPr>
          <w:rFonts w:hAnsi="宋体" w:cs="楷体_GB2312"/>
          <w:b/>
        </w:rPr>
      </w:pPr>
      <w:r>
        <w:rPr>
          <w:rFonts w:hAnsi="宋体" w:cs="楷体_GB2312" w:hint="eastAsia"/>
          <w:b/>
        </w:rPr>
        <w:t>2.</w:t>
      </w:r>
      <w:r w:rsidR="004C7EAE">
        <w:rPr>
          <w:rFonts w:hAnsi="宋体" w:cs="楷体_GB2312" w:hint="eastAsia"/>
          <w:b/>
        </w:rPr>
        <w:t>建立健全规范且能严格执行的教学计划、教学大纲、教学规程等教学文件，并有规范的教学过程运行管理制度并能贯彻执行。</w:t>
      </w:r>
    </w:p>
    <w:p w:rsidR="0038092B" w:rsidRDefault="004C7EAE">
      <w:pPr>
        <w:rPr>
          <w:rFonts w:hAnsi="宋体" w:cs="楷体_GB2312"/>
        </w:rPr>
      </w:pPr>
      <w:r>
        <w:rPr>
          <w:rFonts w:hAnsi="宋体" w:cs="楷体_GB2312" w:hint="eastAsia"/>
          <w:b/>
        </w:rPr>
        <w:t xml:space="preserve">   </w:t>
      </w:r>
      <w:r>
        <w:rPr>
          <w:rFonts w:hAnsi="宋体" w:cs="楷体_GB2312" w:hint="eastAsia"/>
        </w:rPr>
        <w:t>根据云南中医学院、楚雄医药高等专科学校、保山中医药高等专科学校等院校的实习大纲结合我院实际制定《临床实践大纲》，各教研室、教研组按大纲进行教学，实习生按《实习生轮转管理办法》《科室轮转表》进行科室轮转。</w:t>
      </w:r>
    </w:p>
    <w:p w:rsidR="0038092B" w:rsidRDefault="00967306" w:rsidP="00903118">
      <w:pPr>
        <w:ind w:left="643"/>
        <w:rPr>
          <w:rFonts w:hAnsi="宋体" w:cs="楷体_GB2312"/>
          <w:b/>
        </w:rPr>
      </w:pPr>
      <w:r>
        <w:rPr>
          <w:rFonts w:hAnsi="宋体" w:cs="楷体_GB2312" w:hint="eastAsia"/>
          <w:b/>
        </w:rPr>
        <w:lastRenderedPageBreak/>
        <w:t>3.</w:t>
      </w:r>
      <w:r w:rsidR="004C7EAE">
        <w:rPr>
          <w:rFonts w:hAnsi="宋体" w:cs="楷体_GB2312" w:hint="eastAsia"/>
          <w:b/>
        </w:rPr>
        <w:t>建立健全严格的设备、设施及物资管理制度。</w:t>
      </w:r>
    </w:p>
    <w:p w:rsidR="0038092B" w:rsidRDefault="004C7EAE">
      <w:pPr>
        <w:ind w:firstLineChars="200" w:firstLine="640"/>
        <w:rPr>
          <w:rFonts w:hAnsi="宋体" w:cs="楷体_GB2312"/>
          <w:b/>
        </w:rPr>
      </w:pPr>
      <w:r>
        <w:rPr>
          <w:rFonts w:hAnsi="宋体" w:cs="楷体_GB2312" w:hint="eastAsia"/>
        </w:rPr>
        <w:t>制定有《临床技能室工作制度》《临床技能室模型使用制度》、《临床技能室实习生操作制度》《临床技能室操作制度》《医疗仪器设备保养制度》等管理制度，医院所有人员均按制度严格执行。</w:t>
      </w:r>
    </w:p>
    <w:p w:rsidR="0038092B" w:rsidRDefault="00967306" w:rsidP="00903118">
      <w:pPr>
        <w:ind w:firstLineChars="196" w:firstLine="630"/>
        <w:rPr>
          <w:rFonts w:hAnsi="宋体" w:cs="楷体_GB2312"/>
          <w:b/>
        </w:rPr>
      </w:pPr>
      <w:r>
        <w:rPr>
          <w:rFonts w:hAnsi="宋体" w:cs="楷体_GB2312" w:hint="eastAsia"/>
          <w:b/>
        </w:rPr>
        <w:t>4.</w:t>
      </w:r>
      <w:r w:rsidR="004C7EAE">
        <w:rPr>
          <w:rFonts w:hAnsi="宋体" w:cs="楷体_GB2312" w:hint="eastAsia"/>
          <w:b/>
        </w:rPr>
        <w:t>建立健全严格的实践环节、职业防护等的规章制度，并有效指导学生。</w:t>
      </w:r>
    </w:p>
    <w:p w:rsidR="0038092B" w:rsidRDefault="004C7EAE">
      <w:pPr>
        <w:rPr>
          <w:rFonts w:hAnsi="宋体" w:cs="楷体_GB2312"/>
          <w:b/>
        </w:rPr>
      </w:pPr>
      <w:r>
        <w:rPr>
          <w:rFonts w:hAnsi="宋体" w:cs="楷体_GB2312" w:hint="eastAsia"/>
          <w:b/>
        </w:rPr>
        <w:t xml:space="preserve">    </w:t>
      </w:r>
      <w:r>
        <w:rPr>
          <w:rFonts w:hAnsi="宋体" w:cs="楷体_GB2312" w:hint="eastAsia"/>
        </w:rPr>
        <w:t>制定有《实习生安全防范工作制度》《实习生职业暴露防护制度》。</w:t>
      </w:r>
    </w:p>
    <w:p w:rsidR="0038092B" w:rsidRDefault="00967306" w:rsidP="00903118">
      <w:pPr>
        <w:ind w:left="643"/>
        <w:rPr>
          <w:rFonts w:hAnsi="宋体" w:cs="楷体_GB2312"/>
          <w:b/>
        </w:rPr>
      </w:pPr>
      <w:r>
        <w:rPr>
          <w:rFonts w:hAnsi="宋体" w:cs="楷体_GB2312" w:hint="eastAsia"/>
          <w:b/>
        </w:rPr>
        <w:t>5.</w:t>
      </w:r>
      <w:r w:rsidR="004C7EAE">
        <w:rPr>
          <w:rFonts w:hAnsi="宋体" w:cs="楷体_GB2312" w:hint="eastAsia"/>
          <w:b/>
        </w:rPr>
        <w:t>建立健全严格的实践基地评估考核制度，并能组织实施。</w:t>
      </w:r>
    </w:p>
    <w:p w:rsidR="0038092B" w:rsidRDefault="004C7EAE">
      <w:pPr>
        <w:ind w:firstLineChars="200" w:firstLine="640"/>
        <w:rPr>
          <w:rFonts w:hAnsi="宋体" w:cs="楷体_GB2312"/>
        </w:rPr>
      </w:pPr>
      <w:r>
        <w:rPr>
          <w:rFonts w:hAnsi="宋体" w:cs="楷体_GB2312" w:hint="eastAsia"/>
        </w:rPr>
        <w:t>严格按照国家《国家实践基地评估考核标准》制定了《楚雄州中医院教学督导工作制度》。</w:t>
      </w:r>
    </w:p>
    <w:p w:rsidR="0038092B" w:rsidRDefault="004C7EAE">
      <w:pPr>
        <w:ind w:firstLineChars="200" w:firstLine="640"/>
        <w:rPr>
          <w:rFonts w:hAnsi="仿宋_GB2312" w:cs="仿宋_GB2312"/>
          <w:b/>
          <w:bCs/>
        </w:rPr>
      </w:pPr>
      <w:r>
        <w:rPr>
          <w:rFonts w:ascii="微软雅黑" w:eastAsia="微软雅黑" w:hAnsi="微软雅黑" w:cs="微软雅黑" w:hint="eastAsia"/>
          <w:b/>
          <w:bCs/>
        </w:rPr>
        <w:t>Ⅰ</w:t>
      </w:r>
      <w:r>
        <w:rPr>
          <w:rFonts w:hAnsi="仿宋_GB2312" w:cs="仿宋_GB2312" w:hint="eastAsia"/>
          <w:b/>
          <w:bCs/>
        </w:rPr>
        <w:t>-4   培养质量与效益</w:t>
      </w:r>
    </w:p>
    <w:p w:rsidR="0038092B" w:rsidRDefault="004C7EAE">
      <w:pPr>
        <w:ind w:firstLineChars="200" w:firstLine="643"/>
        <w:rPr>
          <w:rFonts w:hAnsi="宋体" w:cs="楷体_GB2312"/>
          <w:b/>
        </w:rPr>
      </w:pPr>
      <w:r>
        <w:rPr>
          <w:rFonts w:hAnsi="宋体" w:cs="楷体_GB2312" w:hint="eastAsia"/>
          <w:b/>
        </w:rPr>
        <w:t>Ⅱ-14  实践教学质量</w:t>
      </w:r>
    </w:p>
    <w:p w:rsidR="0038092B" w:rsidRDefault="004C7EAE">
      <w:pPr>
        <w:ind w:firstLineChars="200" w:firstLine="640"/>
        <w:rPr>
          <w:rFonts w:hAnsi="宋体" w:cs="楷体_GB2312"/>
        </w:rPr>
      </w:pPr>
      <w:r>
        <w:rPr>
          <w:rFonts w:hAnsi="宋体" w:cs="楷体_GB2312" w:hint="eastAsia"/>
        </w:rPr>
        <w:t>1</w:t>
      </w:r>
      <w:r w:rsidR="00967306">
        <w:rPr>
          <w:rFonts w:hAnsi="宋体" w:cs="楷体_GB2312" w:hint="eastAsia"/>
        </w:rPr>
        <w:t>.</w:t>
      </w:r>
      <w:r>
        <w:rPr>
          <w:rFonts w:hAnsi="宋体" w:cs="楷体_GB2312" w:hint="eastAsia"/>
        </w:rPr>
        <w:t>学生实践教学和考核记录完整，综合评价良好。</w:t>
      </w:r>
    </w:p>
    <w:p w:rsidR="0038092B" w:rsidRDefault="004C7EAE">
      <w:pPr>
        <w:ind w:firstLineChars="200" w:firstLine="640"/>
        <w:rPr>
          <w:rFonts w:hAnsi="宋体" w:cs="楷体_GB2312"/>
        </w:rPr>
      </w:pPr>
      <w:r>
        <w:rPr>
          <w:rFonts w:hAnsi="宋体" w:cs="楷体_GB2312" w:hint="eastAsia"/>
        </w:rPr>
        <w:t>2</w:t>
      </w:r>
      <w:r w:rsidR="00967306">
        <w:rPr>
          <w:rFonts w:hAnsi="宋体" w:cs="楷体_GB2312" w:hint="eastAsia"/>
        </w:rPr>
        <w:t>.</w:t>
      </w:r>
      <w:r>
        <w:rPr>
          <w:rFonts w:hAnsi="宋体" w:cs="楷体_GB2312" w:hint="eastAsia"/>
        </w:rPr>
        <w:t>学生临床技能，学生考核均达到合格标准。</w:t>
      </w:r>
    </w:p>
    <w:p w:rsidR="0038092B" w:rsidRDefault="004C7EAE">
      <w:pPr>
        <w:ind w:firstLineChars="200" w:firstLine="640"/>
        <w:rPr>
          <w:rFonts w:hAnsi="宋体" w:cs="楷体_GB2312"/>
        </w:rPr>
      </w:pPr>
      <w:r>
        <w:rPr>
          <w:rFonts w:hAnsi="宋体" w:cs="楷体_GB2312" w:hint="eastAsia"/>
        </w:rPr>
        <w:t>3</w:t>
      </w:r>
      <w:r w:rsidR="00967306">
        <w:rPr>
          <w:rFonts w:hAnsi="宋体" w:cs="楷体_GB2312" w:hint="eastAsia"/>
        </w:rPr>
        <w:t>.</w:t>
      </w:r>
      <w:r>
        <w:rPr>
          <w:rFonts w:hAnsi="宋体" w:cs="楷体_GB2312" w:hint="eastAsia"/>
        </w:rPr>
        <w:t>学生综合应用所学知识分析解决实践问题的能力，多数学生合格。</w:t>
      </w:r>
    </w:p>
    <w:p w:rsidR="0038092B" w:rsidRDefault="004C7EAE">
      <w:pPr>
        <w:ind w:firstLineChars="200" w:firstLine="640"/>
        <w:rPr>
          <w:rFonts w:hAnsi="仿宋_GB2312" w:cs="仿宋_GB2312"/>
          <w:b/>
          <w:bCs/>
        </w:rPr>
      </w:pPr>
      <w:r>
        <w:rPr>
          <w:rFonts w:ascii="微软雅黑" w:eastAsia="微软雅黑" w:hAnsi="微软雅黑" w:cs="微软雅黑" w:hint="eastAsia"/>
          <w:b/>
          <w:bCs/>
        </w:rPr>
        <w:t>Ⅰ</w:t>
      </w:r>
      <w:r>
        <w:rPr>
          <w:rFonts w:hAnsi="仿宋_GB2312" w:cs="仿宋_GB2312" w:hint="eastAsia"/>
          <w:b/>
          <w:bCs/>
        </w:rPr>
        <w:t>-5   医科院校的建设指导效果</w:t>
      </w:r>
    </w:p>
    <w:p w:rsidR="0038092B" w:rsidRDefault="004C7EAE">
      <w:pPr>
        <w:ind w:firstLineChars="200" w:firstLine="643"/>
        <w:rPr>
          <w:rFonts w:hAnsi="宋体" w:cs="楷体_GB2312"/>
          <w:b/>
        </w:rPr>
      </w:pPr>
      <w:r>
        <w:rPr>
          <w:rFonts w:hAnsi="宋体" w:cs="楷体_GB2312" w:hint="eastAsia"/>
          <w:b/>
        </w:rPr>
        <w:t>Ⅱ-15  效益及社会反映</w:t>
      </w:r>
    </w:p>
    <w:p w:rsidR="0038092B" w:rsidRDefault="00967306" w:rsidP="00903118">
      <w:pPr>
        <w:ind w:left="643"/>
        <w:rPr>
          <w:rFonts w:hAnsi="宋体" w:cs="楷体_GB2312"/>
          <w:b/>
        </w:rPr>
      </w:pPr>
      <w:r>
        <w:rPr>
          <w:rFonts w:hAnsi="宋体" w:cs="楷体_GB2312" w:hint="eastAsia"/>
          <w:b/>
        </w:rPr>
        <w:t>1.</w:t>
      </w:r>
      <w:r w:rsidR="004C7EAE">
        <w:rPr>
          <w:rFonts w:hAnsi="宋体" w:cs="楷体_GB2312" w:hint="eastAsia"/>
          <w:b/>
        </w:rPr>
        <w:t>学生对实践教学反映较好，用人部门对学生的实践动手能力反映较好。</w:t>
      </w:r>
    </w:p>
    <w:p w:rsidR="0038092B" w:rsidRDefault="00967306" w:rsidP="00903118">
      <w:pPr>
        <w:ind w:left="643"/>
        <w:rPr>
          <w:rFonts w:hAnsi="宋体" w:cs="楷体_GB2312"/>
          <w:b/>
        </w:rPr>
      </w:pPr>
      <w:r>
        <w:rPr>
          <w:rFonts w:hAnsi="宋体" w:cs="楷体_GB2312" w:hint="eastAsia"/>
          <w:b/>
        </w:rPr>
        <w:lastRenderedPageBreak/>
        <w:t>2.</w:t>
      </w:r>
      <w:r w:rsidR="004C7EAE">
        <w:rPr>
          <w:rFonts w:hAnsi="宋体" w:cs="楷体_GB2312" w:hint="eastAsia"/>
          <w:b/>
        </w:rPr>
        <w:t>教学基地社会声誉好。</w:t>
      </w:r>
    </w:p>
    <w:p w:rsidR="0038092B" w:rsidRDefault="004C7EAE">
      <w:pPr>
        <w:rPr>
          <w:rFonts w:hAnsi="宋体" w:cs="楷体_GB2312"/>
        </w:rPr>
      </w:pPr>
      <w:r>
        <w:rPr>
          <w:rFonts w:hAnsi="宋体" w:cs="楷体_GB2312" w:hint="eastAsia"/>
          <w:b/>
        </w:rPr>
        <w:t xml:space="preserve">    </w:t>
      </w:r>
      <w:r>
        <w:rPr>
          <w:rFonts w:hAnsi="宋体" w:cs="楷体_GB2312" w:hint="eastAsia"/>
        </w:rPr>
        <w:t>我院作为云南中医学院第五附属医院（附属彝医医院），每年承担学院阶段实习、毕业实习生100余名；作为楚雄医药高等专科学校、保山医药高等专科学校的教学医院，每年接收保山医专学生50余名，楚雄医专学生70余名，昆明卫生职业学校70余名，自主联系毕业实习生30余名，每年召开2次实习生座谈会，学生对我院实践教学反映较好，具有较强的实践动手能力。</w:t>
      </w:r>
    </w:p>
    <w:p w:rsidR="0038092B" w:rsidRDefault="004C7EAE">
      <w:pPr>
        <w:ind w:firstLineChars="200" w:firstLine="643"/>
        <w:rPr>
          <w:rFonts w:hAnsi="宋体" w:cs="楷体_GB2312"/>
          <w:b/>
        </w:rPr>
      </w:pPr>
      <w:r>
        <w:rPr>
          <w:rFonts w:hAnsi="宋体" w:cs="楷体_GB2312" w:hint="eastAsia"/>
          <w:b/>
        </w:rPr>
        <w:t>Ⅱ-16  定期检查指导</w:t>
      </w:r>
    </w:p>
    <w:p w:rsidR="0038092B" w:rsidRDefault="004C7EAE">
      <w:pPr>
        <w:ind w:firstLineChars="200" w:firstLine="640"/>
        <w:rPr>
          <w:rFonts w:hAnsi="宋体" w:cs="楷体_GB2312"/>
          <w:b/>
        </w:rPr>
      </w:pPr>
      <w:r>
        <w:rPr>
          <w:rFonts w:hAnsi="宋体" w:cs="楷体_GB2312" w:hint="eastAsia"/>
        </w:rPr>
        <w:t>所属医科院校有定期组织对医院的业务指导相关规定并认真实施</w:t>
      </w:r>
      <w:r>
        <w:rPr>
          <w:rFonts w:hAnsi="宋体" w:cs="楷体_GB2312" w:hint="eastAsia"/>
          <w:b/>
        </w:rPr>
        <w:t>。</w:t>
      </w:r>
    </w:p>
    <w:p w:rsidR="0038092B" w:rsidRDefault="004C7EAE">
      <w:pPr>
        <w:ind w:firstLineChars="200" w:firstLine="643"/>
        <w:rPr>
          <w:rFonts w:hAnsi="宋体" w:cs="楷体_GB2312"/>
          <w:b/>
        </w:rPr>
      </w:pPr>
      <w:r>
        <w:rPr>
          <w:rFonts w:hAnsi="宋体" w:cs="楷体_GB2312" w:hint="eastAsia"/>
          <w:b/>
        </w:rPr>
        <w:t>Ⅱ-17  帮助提升学术水平</w:t>
      </w:r>
    </w:p>
    <w:p w:rsidR="0038092B" w:rsidRDefault="004C7EAE">
      <w:pPr>
        <w:ind w:firstLineChars="200" w:firstLine="640"/>
        <w:rPr>
          <w:rFonts w:hAnsi="宋体" w:cs="楷体_GB2312"/>
        </w:rPr>
      </w:pPr>
      <w:r>
        <w:rPr>
          <w:rFonts w:hAnsi="宋体" w:cs="楷体_GB2312" w:hint="eastAsia"/>
        </w:rPr>
        <w:t>医科院校在医院的学术研究、人才培养、教学水平的提高等方面给予帮助并取得实效。</w:t>
      </w:r>
    </w:p>
    <w:p w:rsidR="0038092B" w:rsidRDefault="004C7EAE">
      <w:pPr>
        <w:ind w:firstLineChars="200" w:firstLine="640"/>
        <w:rPr>
          <w:rFonts w:hAnsi="宋体" w:cs="楷体_GB2312"/>
        </w:rPr>
      </w:pPr>
      <w:r>
        <w:rPr>
          <w:rFonts w:hAnsi="宋体" w:cs="楷体_GB2312" w:hint="eastAsia"/>
        </w:rPr>
        <w:t>医院作为云南中医学院第五附属医院，在云南中医学院的大力支持下，参加了云南省科技厅中医联合专项项目的申报，获得2项。</w:t>
      </w:r>
    </w:p>
    <w:p w:rsidR="0038092B" w:rsidRDefault="004C7EAE">
      <w:pPr>
        <w:ind w:firstLineChars="200" w:firstLine="643"/>
        <w:rPr>
          <w:rFonts w:hAnsi="宋体" w:cs="楷体_GB2312"/>
          <w:b/>
        </w:rPr>
      </w:pPr>
      <w:r>
        <w:rPr>
          <w:rFonts w:hAnsi="宋体" w:cs="楷体_GB2312" w:hint="eastAsia"/>
          <w:b/>
        </w:rPr>
        <w:t>Ⅱ-18  教学相长成效</w:t>
      </w:r>
    </w:p>
    <w:p w:rsidR="0038092B" w:rsidRDefault="004C7EAE">
      <w:pPr>
        <w:ind w:firstLineChars="200" w:firstLine="643"/>
        <w:rPr>
          <w:rFonts w:hAnsi="宋体" w:cs="楷体_GB2312"/>
          <w:b/>
        </w:rPr>
      </w:pPr>
      <w:r>
        <w:rPr>
          <w:rFonts w:hAnsi="宋体" w:cs="楷体_GB2312" w:hint="eastAsia"/>
          <w:b/>
        </w:rPr>
        <w:t>医科院校对医院教学工作的检查评价情况。</w:t>
      </w:r>
    </w:p>
    <w:p w:rsidR="0038092B" w:rsidRDefault="004C7EAE">
      <w:pPr>
        <w:ind w:firstLineChars="200" w:firstLine="640"/>
        <w:rPr>
          <w:rFonts w:hAnsi="宋体" w:cs="楷体_GB2312"/>
        </w:rPr>
      </w:pPr>
      <w:r>
        <w:rPr>
          <w:rFonts w:hAnsi="宋体" w:cs="楷体_GB2312" w:hint="eastAsia"/>
        </w:rPr>
        <w:t>专家组认为：</w:t>
      </w:r>
    </w:p>
    <w:p w:rsidR="0038092B" w:rsidRDefault="004C7EAE">
      <w:pPr>
        <w:numPr>
          <w:ilvl w:val="0"/>
          <w:numId w:val="4"/>
        </w:numPr>
        <w:ind w:firstLineChars="200" w:firstLine="640"/>
        <w:rPr>
          <w:rFonts w:hAnsi="宋体" w:cs="楷体_GB2312"/>
          <w:u w:val="single"/>
        </w:rPr>
      </w:pPr>
      <w:r>
        <w:rPr>
          <w:rFonts w:hAnsi="宋体" w:cs="楷体_GB2312" w:hint="eastAsia"/>
        </w:rPr>
        <w:t>医院中医特色突出、彝医及创伤急救水平领先，在专科建设和医疗发展中取得了较大的成就，建成了独具特色的彝医药综合现代医院。</w:t>
      </w:r>
    </w:p>
    <w:p w:rsidR="0038092B" w:rsidRDefault="004C7EAE">
      <w:pPr>
        <w:ind w:firstLineChars="200" w:firstLine="640"/>
        <w:rPr>
          <w:rFonts w:hAnsi="宋体" w:cs="楷体_GB2312"/>
        </w:rPr>
      </w:pPr>
      <w:r>
        <w:rPr>
          <w:rFonts w:hAnsi="宋体" w:cs="楷体_GB2312" w:hint="eastAsia"/>
        </w:rPr>
        <w:lastRenderedPageBreak/>
        <w:t>2.医院党政高度重视和支持教学工作，教学条件完善、设施设备先进。</w:t>
      </w:r>
    </w:p>
    <w:p w:rsidR="0038092B" w:rsidRDefault="004C7EAE">
      <w:pPr>
        <w:ind w:firstLineChars="200" w:firstLine="640"/>
        <w:rPr>
          <w:rFonts w:hAnsi="宋体" w:cs="楷体_GB2312"/>
        </w:rPr>
      </w:pPr>
      <w:r>
        <w:rPr>
          <w:rFonts w:hAnsi="宋体" w:cs="楷体_GB2312" w:hint="eastAsia"/>
        </w:rPr>
        <w:t>3.医院教学管理机构健全，职责明确、措施有力，制定了较为完善的教学管理规章制度</w:t>
      </w:r>
    </w:p>
    <w:p w:rsidR="0038092B" w:rsidRDefault="004C7EAE">
      <w:pPr>
        <w:ind w:firstLineChars="200" w:firstLine="640"/>
        <w:rPr>
          <w:rFonts w:hAnsi="宋体" w:cs="楷体_GB2312"/>
        </w:rPr>
      </w:pPr>
      <w:r>
        <w:rPr>
          <w:rFonts w:hAnsi="宋体" w:cs="楷体_GB2312" w:hint="eastAsia"/>
        </w:rPr>
        <w:t>4.医院师资队伍结构合理，业务水平精湛，具有教学意识，教学能力。</w:t>
      </w:r>
    </w:p>
    <w:p w:rsidR="0038092B" w:rsidRDefault="004C7EAE">
      <w:pPr>
        <w:ind w:firstLineChars="200" w:firstLine="640"/>
        <w:rPr>
          <w:rFonts w:hAnsi="宋体" w:cs="楷体_GB2312"/>
        </w:rPr>
      </w:pPr>
      <w:r>
        <w:rPr>
          <w:rFonts w:hAnsi="宋体" w:cs="楷体_GB2312" w:hint="eastAsia"/>
        </w:rPr>
        <w:t>5.医院建立了教育教学质量监控和评价体系，能够保证正常的教学秩序和教学质量。</w:t>
      </w:r>
    </w:p>
    <w:p w:rsidR="0038092B" w:rsidRDefault="004C7EAE">
      <w:pPr>
        <w:ind w:firstLineChars="200" w:firstLine="640"/>
        <w:rPr>
          <w:rFonts w:hAnsi="宋体" w:cs="楷体_GB2312"/>
        </w:rPr>
      </w:pPr>
      <w:r>
        <w:rPr>
          <w:rFonts w:hAnsi="宋体" w:cs="楷体_GB2312" w:hint="eastAsia"/>
        </w:rPr>
        <w:t>专家组建议:</w:t>
      </w:r>
    </w:p>
    <w:p w:rsidR="0038092B" w:rsidRDefault="004C7EAE">
      <w:pPr>
        <w:ind w:firstLineChars="200" w:firstLine="640"/>
        <w:rPr>
          <w:rFonts w:hAnsi="宋体" w:cs="楷体_GB2312"/>
        </w:rPr>
      </w:pPr>
      <w:r>
        <w:rPr>
          <w:rFonts w:hAnsi="宋体" w:cs="楷体_GB2312" w:hint="eastAsia"/>
        </w:rPr>
        <w:t>1.进一步研究、探索、创新中彝医学及创伤急救治疗人才培养实践教学模式。</w:t>
      </w:r>
    </w:p>
    <w:p w:rsidR="0038092B" w:rsidRDefault="004C7EAE">
      <w:pPr>
        <w:ind w:firstLineChars="200" w:firstLine="640"/>
        <w:rPr>
          <w:rFonts w:hAnsi="宋体" w:cs="楷体_GB2312"/>
        </w:rPr>
      </w:pPr>
      <w:r>
        <w:rPr>
          <w:rFonts w:hAnsi="宋体" w:cs="楷体_GB2312" w:hint="eastAsia"/>
        </w:rPr>
        <w:t>2.进一步增强师资队伍教学意识和教学能力，建立和完善对教师教学的激励机制。</w:t>
      </w:r>
    </w:p>
    <w:p w:rsidR="0038092B" w:rsidRDefault="004C7EAE">
      <w:pPr>
        <w:ind w:firstLineChars="200" w:firstLine="640"/>
        <w:rPr>
          <w:rFonts w:hAnsi="宋体" w:cs="楷体_GB2312"/>
        </w:rPr>
      </w:pPr>
      <w:r>
        <w:rPr>
          <w:rFonts w:hAnsi="宋体" w:cs="楷体_GB2312" w:hint="eastAsia"/>
        </w:rPr>
        <w:t>3.进一步健全教学管理的规章制度并加大执行和监督的力度，完善教学痕迹的管理和资料的归档。</w:t>
      </w:r>
    </w:p>
    <w:p w:rsidR="0038092B" w:rsidRDefault="004C7EAE">
      <w:pPr>
        <w:ind w:firstLineChars="200" w:firstLine="640"/>
        <w:rPr>
          <w:rFonts w:hAnsi="宋体" w:cs="楷体_GB2312"/>
        </w:rPr>
      </w:pPr>
      <w:r>
        <w:rPr>
          <w:rFonts w:hAnsi="宋体" w:cs="楷体_GB2312" w:hint="eastAsia"/>
        </w:rPr>
        <w:t>4.进一步加强教学的规范化建设，促进教学质量标准建设和教学过程的质量监控。</w:t>
      </w:r>
    </w:p>
    <w:p w:rsidR="0038092B" w:rsidRDefault="004C7EAE">
      <w:pPr>
        <w:ind w:firstLineChars="200" w:firstLine="640"/>
        <w:rPr>
          <w:rFonts w:ascii="黑体" w:eastAsia="黑体" w:hAnsi="黑体" w:cs="楷体_GB2312"/>
          <w:b/>
        </w:rPr>
      </w:pPr>
      <w:r>
        <w:rPr>
          <w:rFonts w:hAnsi="宋体" w:cs="楷体_GB2312" w:hint="eastAsia"/>
        </w:rPr>
        <w:t>5.进一步加强教学方式、方法改革，着力建成以学生学习效果为导向的考核评价体系。</w:t>
      </w:r>
    </w:p>
    <w:p w:rsidR="0038092B" w:rsidRDefault="004C7EAE">
      <w:pPr>
        <w:ind w:firstLineChars="200" w:firstLine="643"/>
        <w:rPr>
          <w:rFonts w:ascii="黑体" w:eastAsia="黑体" w:hAnsi="黑体" w:cs="楷体_GB2312"/>
          <w:b/>
        </w:rPr>
      </w:pPr>
      <w:r>
        <w:rPr>
          <w:rFonts w:ascii="黑体" w:eastAsia="黑体" w:hAnsi="黑体" w:cs="楷体_GB2312" w:hint="eastAsia"/>
          <w:b/>
        </w:rPr>
        <w:t>二、临床教学工作存在的问题</w:t>
      </w:r>
    </w:p>
    <w:p w:rsidR="0038092B" w:rsidRDefault="004C7EAE">
      <w:pPr>
        <w:ind w:firstLineChars="200" w:firstLine="640"/>
        <w:rPr>
          <w:rFonts w:hAnsi="宋体" w:cs="楷体_GB2312"/>
        </w:rPr>
      </w:pPr>
      <w:r>
        <w:rPr>
          <w:rFonts w:hAnsi="宋体" w:cs="楷体_GB2312" w:hint="eastAsia"/>
        </w:rPr>
        <w:t>(一)师资队伍</w:t>
      </w:r>
      <w:r w:rsidR="00C81CFF">
        <w:rPr>
          <w:rFonts w:hAnsi="宋体" w:cs="楷体_GB2312" w:hint="eastAsia"/>
        </w:rPr>
        <w:t>培训的力度</w:t>
      </w:r>
      <w:r>
        <w:rPr>
          <w:rFonts w:hAnsi="宋体" w:cs="楷体_GB2312" w:hint="eastAsia"/>
        </w:rPr>
        <w:t>及临床教学质量保障体系建设还需进一步完善。</w:t>
      </w:r>
    </w:p>
    <w:p w:rsidR="00C81CFF" w:rsidRDefault="00C81CFF">
      <w:pPr>
        <w:ind w:firstLineChars="200" w:firstLine="640"/>
        <w:rPr>
          <w:rFonts w:hAnsi="宋体" w:cs="楷体_GB2312"/>
        </w:rPr>
      </w:pPr>
      <w:r>
        <w:rPr>
          <w:rFonts w:hAnsi="宋体" w:cs="楷体_GB2312" w:hint="eastAsia"/>
        </w:rPr>
        <w:lastRenderedPageBreak/>
        <w:t>（</w:t>
      </w:r>
      <w:r w:rsidR="00967306">
        <w:rPr>
          <w:rFonts w:hAnsi="宋体" w:cs="楷体_GB2312" w:hint="eastAsia"/>
        </w:rPr>
        <w:t>二</w:t>
      </w:r>
      <w:r>
        <w:rPr>
          <w:rFonts w:hAnsi="宋体" w:cs="楷体_GB2312" w:hint="eastAsia"/>
        </w:rPr>
        <w:t>）教学环节及教学活动的规范化、常态化做的还不够。</w:t>
      </w:r>
    </w:p>
    <w:p w:rsidR="0038092B" w:rsidRDefault="00C81CFF" w:rsidP="00967306">
      <w:pPr>
        <w:ind w:firstLineChars="200" w:firstLine="640"/>
        <w:rPr>
          <w:rFonts w:hAnsi="宋体" w:cs="楷体_GB2312"/>
        </w:rPr>
      </w:pPr>
      <w:r>
        <w:rPr>
          <w:rFonts w:hAnsi="宋体" w:cs="楷体_GB2312" w:hint="eastAsia"/>
        </w:rPr>
        <w:t>（</w:t>
      </w:r>
      <w:r w:rsidR="00967306">
        <w:rPr>
          <w:rFonts w:hAnsi="宋体" w:cs="楷体_GB2312" w:hint="eastAsia"/>
        </w:rPr>
        <w:t>三</w:t>
      </w:r>
      <w:r>
        <w:rPr>
          <w:rFonts w:hAnsi="宋体" w:cs="楷体_GB2312" w:hint="eastAsia"/>
        </w:rPr>
        <w:t>）教研室的功能发挥不够</w:t>
      </w:r>
      <w:r w:rsidR="00967306">
        <w:rPr>
          <w:rFonts w:hAnsi="宋体" w:cs="楷体_GB2312" w:hint="eastAsia"/>
        </w:rPr>
        <w:t>，</w:t>
      </w:r>
      <w:r w:rsidR="004C7EAE">
        <w:rPr>
          <w:rFonts w:hAnsi="宋体" w:cs="楷体_GB2312" w:hint="eastAsia"/>
        </w:rPr>
        <w:t>教学</w:t>
      </w:r>
      <w:r>
        <w:rPr>
          <w:rFonts w:hAnsi="宋体" w:cs="楷体_GB2312" w:hint="eastAsia"/>
        </w:rPr>
        <w:t>、</w:t>
      </w:r>
      <w:r w:rsidR="004C7EAE">
        <w:rPr>
          <w:rFonts w:hAnsi="宋体" w:cs="楷体_GB2312" w:hint="eastAsia"/>
        </w:rPr>
        <w:t>科研成果</w:t>
      </w:r>
      <w:r>
        <w:rPr>
          <w:rFonts w:hAnsi="宋体" w:cs="楷体_GB2312" w:hint="eastAsia"/>
        </w:rPr>
        <w:t>少，</w:t>
      </w:r>
      <w:r w:rsidR="004C7EAE">
        <w:rPr>
          <w:rFonts w:hAnsi="宋体" w:cs="楷体_GB2312" w:hint="eastAsia"/>
        </w:rPr>
        <w:t>有待</w:t>
      </w:r>
      <w:r>
        <w:rPr>
          <w:rFonts w:hAnsi="宋体" w:cs="楷体_GB2312" w:hint="eastAsia"/>
        </w:rPr>
        <w:t>进一步</w:t>
      </w:r>
      <w:r w:rsidR="004C7EAE">
        <w:rPr>
          <w:rFonts w:hAnsi="宋体" w:cs="楷体_GB2312" w:hint="eastAsia"/>
        </w:rPr>
        <w:t xml:space="preserve">加强。         </w:t>
      </w:r>
    </w:p>
    <w:p w:rsidR="0038092B" w:rsidRDefault="004C7EAE">
      <w:pPr>
        <w:ind w:firstLineChars="200" w:firstLine="643"/>
        <w:rPr>
          <w:rFonts w:ascii="黑体" w:eastAsia="黑体" w:hAnsi="黑体" w:cs="楷体_GB2312"/>
          <w:b/>
        </w:rPr>
      </w:pPr>
      <w:r>
        <w:rPr>
          <w:rFonts w:ascii="黑体" w:eastAsia="黑体" w:hAnsi="黑体" w:cs="楷体_GB2312" w:hint="eastAsia"/>
          <w:b/>
        </w:rPr>
        <w:t>三、下一步工作思路</w:t>
      </w:r>
    </w:p>
    <w:p w:rsidR="0038092B" w:rsidRDefault="004C7EAE">
      <w:pPr>
        <w:ind w:firstLineChars="200" w:firstLine="640"/>
        <w:rPr>
          <w:rFonts w:hAnsi="宋体" w:cs="楷体_GB2312"/>
        </w:rPr>
      </w:pPr>
      <w:r>
        <w:rPr>
          <w:rFonts w:hAnsi="宋体" w:cs="楷体_GB2312" w:hint="eastAsia"/>
        </w:rPr>
        <w:t>1</w:t>
      </w:r>
      <w:r w:rsidR="00C81CFF">
        <w:rPr>
          <w:rFonts w:hAnsi="宋体" w:cs="楷体_GB2312" w:hint="eastAsia"/>
        </w:rPr>
        <w:t>.</w:t>
      </w:r>
      <w:r>
        <w:rPr>
          <w:rFonts w:hAnsi="宋体" w:cs="楷体_GB2312" w:hint="eastAsia"/>
        </w:rPr>
        <w:t>进一步加强师资队伍建设，引进高层次中医药专业技术人才，强化教师的能力</w:t>
      </w:r>
      <w:r w:rsidR="00C81CFF">
        <w:rPr>
          <w:rFonts w:hAnsi="宋体" w:cs="楷体_GB2312" w:hint="eastAsia"/>
        </w:rPr>
        <w:t>培训</w:t>
      </w:r>
      <w:r>
        <w:rPr>
          <w:rFonts w:hAnsi="宋体" w:cs="楷体_GB2312" w:hint="eastAsia"/>
        </w:rPr>
        <w:t>，</w:t>
      </w:r>
      <w:r w:rsidR="00C81CFF">
        <w:rPr>
          <w:rFonts w:hAnsi="宋体" w:cs="楷体_GB2312" w:hint="eastAsia"/>
        </w:rPr>
        <w:t>明确</w:t>
      </w:r>
      <w:r>
        <w:rPr>
          <w:rFonts w:hAnsi="宋体" w:cs="楷体_GB2312" w:hint="eastAsia"/>
        </w:rPr>
        <w:t>兼职教师职责，注重实践教学</w:t>
      </w:r>
      <w:r w:rsidR="00C81CFF">
        <w:rPr>
          <w:rFonts w:hAnsi="宋体" w:cs="楷体_GB2312" w:hint="eastAsia"/>
        </w:rPr>
        <w:t>效果考核</w:t>
      </w:r>
      <w:r>
        <w:rPr>
          <w:rFonts w:hAnsi="宋体" w:cs="楷体_GB2312" w:hint="eastAsia"/>
        </w:rPr>
        <w:t>。</w:t>
      </w:r>
    </w:p>
    <w:p w:rsidR="0038092B" w:rsidRDefault="004C7EAE">
      <w:pPr>
        <w:ind w:firstLineChars="200" w:firstLine="640"/>
        <w:rPr>
          <w:rFonts w:hAnsi="宋体" w:cs="楷体_GB2312"/>
        </w:rPr>
      </w:pPr>
      <w:r>
        <w:rPr>
          <w:rFonts w:hAnsi="宋体" w:cs="楷体_GB2312" w:hint="eastAsia"/>
        </w:rPr>
        <w:t>2</w:t>
      </w:r>
      <w:r w:rsidR="00C81CFF">
        <w:rPr>
          <w:rFonts w:hAnsi="宋体" w:cs="楷体_GB2312" w:hint="eastAsia"/>
        </w:rPr>
        <w:t>.</w:t>
      </w:r>
      <w:r>
        <w:rPr>
          <w:rFonts w:hAnsi="宋体" w:cs="楷体_GB2312" w:hint="eastAsia"/>
        </w:rPr>
        <w:t>以此次教学基地评估为契机，做好以评促改，以评促建，不断加强内涵建设，进一步完善我院教学</w:t>
      </w:r>
      <w:r w:rsidR="00C81CFF">
        <w:rPr>
          <w:rFonts w:hAnsi="宋体" w:cs="楷体_GB2312" w:hint="eastAsia"/>
        </w:rPr>
        <w:t>质量保障体系建设</w:t>
      </w:r>
      <w:r>
        <w:rPr>
          <w:rFonts w:hAnsi="宋体" w:cs="楷体_GB2312" w:hint="eastAsia"/>
        </w:rPr>
        <w:t>，更好的完成云南中医学院附属医院的</w:t>
      </w:r>
      <w:r w:rsidR="00C81CFF">
        <w:rPr>
          <w:rFonts w:hAnsi="宋体" w:cs="楷体_GB2312" w:hint="eastAsia"/>
        </w:rPr>
        <w:t>职能职责</w:t>
      </w:r>
      <w:r>
        <w:rPr>
          <w:rFonts w:hAnsi="宋体" w:cs="楷体_GB2312" w:hint="eastAsia"/>
        </w:rPr>
        <w:t>。</w:t>
      </w:r>
    </w:p>
    <w:p w:rsidR="0038092B" w:rsidRDefault="0038092B">
      <w:pPr>
        <w:ind w:firstLineChars="200" w:firstLine="640"/>
        <w:rPr>
          <w:rFonts w:hAnsi="宋体" w:cs="楷体_GB2312"/>
        </w:rPr>
      </w:pPr>
    </w:p>
    <w:p w:rsidR="0038092B" w:rsidRDefault="004C7EAE">
      <w:pPr>
        <w:ind w:firstLineChars="200" w:firstLine="640"/>
        <w:rPr>
          <w:rFonts w:hAnsi="宋体" w:cs="楷体_GB2312"/>
        </w:rPr>
      </w:pPr>
      <w:r>
        <w:rPr>
          <w:rFonts w:hAnsi="宋体" w:cs="楷体_GB2312" w:hint="eastAsia"/>
        </w:rPr>
        <w:t xml:space="preserve">                         </w:t>
      </w:r>
      <w:r w:rsidR="00967306">
        <w:rPr>
          <w:rFonts w:hAnsi="宋体" w:cs="楷体_GB2312" w:hint="eastAsia"/>
        </w:rPr>
        <w:t>2017年9月20</w:t>
      </w:r>
      <w:r>
        <w:rPr>
          <w:rFonts w:hAnsi="宋体" w:cs="楷体_GB2312" w:hint="eastAsia"/>
        </w:rPr>
        <w:t>日</w:t>
      </w:r>
    </w:p>
    <w:sectPr w:rsidR="0038092B">
      <w:footerReference w:type="default" r:id="rId9"/>
      <w:pgSz w:w="11906" w:h="16838"/>
      <w:pgMar w:top="2098" w:right="1474" w:bottom="1985" w:left="1588" w:header="851" w:footer="851" w:gutter="0"/>
      <w:cols w:space="720"/>
      <w:docGrid w:type="lines" w:linePitch="579" w:charSpace="-20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AE" w:rsidRDefault="004C7EAE">
      <w:r>
        <w:separator/>
      </w:r>
    </w:p>
  </w:endnote>
  <w:endnote w:type="continuationSeparator" w:id="0">
    <w:p w:rsidR="004C7EAE" w:rsidRDefault="004C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2B" w:rsidRDefault="004C7EAE">
    <w:pPr>
      <w:pStyle w:val="a3"/>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903118" w:rsidRPr="00903118">
      <w:rPr>
        <w:noProof/>
        <w:sz w:val="28"/>
        <w:szCs w:val="28"/>
        <w:lang w:val="zh-CN"/>
      </w:rPr>
      <w:t>4</w:t>
    </w:r>
    <w:r>
      <w:rPr>
        <w:sz w:val="28"/>
        <w:szCs w:val="28"/>
      </w:rPr>
      <w:fldChar w:fldCharType="end"/>
    </w:r>
    <w:r>
      <w:rPr>
        <w:rFonts w:hint="eastAsia"/>
        <w:sz w:val="28"/>
        <w:szCs w:val="28"/>
      </w:rPr>
      <w:t>-</w:t>
    </w:r>
  </w:p>
  <w:p w:rsidR="0038092B" w:rsidRDefault="0038092B">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AE" w:rsidRDefault="004C7EAE">
      <w:r>
        <w:separator/>
      </w:r>
    </w:p>
  </w:footnote>
  <w:footnote w:type="continuationSeparator" w:id="0">
    <w:p w:rsidR="004C7EAE" w:rsidRDefault="004C7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1209"/>
    <w:multiLevelType w:val="multilevel"/>
    <w:tmpl w:val="1E6A1209"/>
    <w:lvl w:ilvl="0">
      <w:start w:val="5"/>
      <w:numFmt w:val="decimal"/>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1">
    <w:nsid w:val="59B73136"/>
    <w:multiLevelType w:val="singleLevel"/>
    <w:tmpl w:val="59B73136"/>
    <w:lvl w:ilvl="0">
      <w:start w:val="1"/>
      <w:numFmt w:val="decimal"/>
      <w:suff w:val="nothing"/>
      <w:lvlText w:val="%1、"/>
      <w:lvlJc w:val="left"/>
    </w:lvl>
  </w:abstractNum>
  <w:abstractNum w:abstractNumId="2">
    <w:nsid w:val="59B73C30"/>
    <w:multiLevelType w:val="singleLevel"/>
    <w:tmpl w:val="59B73C30"/>
    <w:lvl w:ilvl="0">
      <w:start w:val="1"/>
      <w:numFmt w:val="decimal"/>
      <w:suff w:val="nothing"/>
      <w:lvlText w:val="%1、"/>
      <w:lvlJc w:val="left"/>
    </w:lvl>
  </w:abstractNum>
  <w:abstractNum w:abstractNumId="3">
    <w:nsid w:val="59B8C38F"/>
    <w:multiLevelType w:val="singleLevel"/>
    <w:tmpl w:val="59B8C38F"/>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trackRevisions/>
  <w:defaultTabStop w:val="420"/>
  <w:drawingGridHorizontalSpacing w:val="155"/>
  <w:drawingGridVerticalSpacing w:val="579"/>
  <w:displayHorizont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D626A"/>
    <w:rsid w:val="00001E59"/>
    <w:rsid w:val="00007FCE"/>
    <w:rsid w:val="000264C3"/>
    <w:rsid w:val="00047274"/>
    <w:rsid w:val="00056F61"/>
    <w:rsid w:val="000D5B0E"/>
    <w:rsid w:val="00124258"/>
    <w:rsid w:val="00143D58"/>
    <w:rsid w:val="001D047E"/>
    <w:rsid w:val="001E0884"/>
    <w:rsid w:val="0022484C"/>
    <w:rsid w:val="00226702"/>
    <w:rsid w:val="002304A0"/>
    <w:rsid w:val="0023480A"/>
    <w:rsid w:val="00283EF2"/>
    <w:rsid w:val="00313249"/>
    <w:rsid w:val="003302D3"/>
    <w:rsid w:val="00331EA3"/>
    <w:rsid w:val="00352AEC"/>
    <w:rsid w:val="0038092B"/>
    <w:rsid w:val="003867B7"/>
    <w:rsid w:val="003B1C97"/>
    <w:rsid w:val="004050C0"/>
    <w:rsid w:val="00421DD4"/>
    <w:rsid w:val="00425A8F"/>
    <w:rsid w:val="004360A5"/>
    <w:rsid w:val="00484F32"/>
    <w:rsid w:val="0048616B"/>
    <w:rsid w:val="00492662"/>
    <w:rsid w:val="004958F1"/>
    <w:rsid w:val="004B5943"/>
    <w:rsid w:val="004C7EAE"/>
    <w:rsid w:val="00550556"/>
    <w:rsid w:val="00555F29"/>
    <w:rsid w:val="005C3326"/>
    <w:rsid w:val="005D1DC1"/>
    <w:rsid w:val="006056A5"/>
    <w:rsid w:val="006208CF"/>
    <w:rsid w:val="006464FD"/>
    <w:rsid w:val="00674DA9"/>
    <w:rsid w:val="00693566"/>
    <w:rsid w:val="006C5B2E"/>
    <w:rsid w:val="00713454"/>
    <w:rsid w:val="007E1CD1"/>
    <w:rsid w:val="008176C3"/>
    <w:rsid w:val="00843BAA"/>
    <w:rsid w:val="00861543"/>
    <w:rsid w:val="008617C1"/>
    <w:rsid w:val="008C4669"/>
    <w:rsid w:val="008C60D2"/>
    <w:rsid w:val="008F5A92"/>
    <w:rsid w:val="00902690"/>
    <w:rsid w:val="00903118"/>
    <w:rsid w:val="00917843"/>
    <w:rsid w:val="00922D17"/>
    <w:rsid w:val="00924ABB"/>
    <w:rsid w:val="00941CD5"/>
    <w:rsid w:val="00967306"/>
    <w:rsid w:val="009E4305"/>
    <w:rsid w:val="009F28D6"/>
    <w:rsid w:val="009F69FD"/>
    <w:rsid w:val="00A0067F"/>
    <w:rsid w:val="00A35B7C"/>
    <w:rsid w:val="00A3702F"/>
    <w:rsid w:val="00A70D04"/>
    <w:rsid w:val="00A76169"/>
    <w:rsid w:val="00AA09A7"/>
    <w:rsid w:val="00AA625D"/>
    <w:rsid w:val="00AB49DF"/>
    <w:rsid w:val="00AB69D5"/>
    <w:rsid w:val="00B72D9A"/>
    <w:rsid w:val="00B851CE"/>
    <w:rsid w:val="00C674EB"/>
    <w:rsid w:val="00C71AFD"/>
    <w:rsid w:val="00C81CFF"/>
    <w:rsid w:val="00CC7C49"/>
    <w:rsid w:val="00CE0F8B"/>
    <w:rsid w:val="00CE3334"/>
    <w:rsid w:val="00D147E6"/>
    <w:rsid w:val="00D576E6"/>
    <w:rsid w:val="00DB3364"/>
    <w:rsid w:val="00DD7DE3"/>
    <w:rsid w:val="00E068D7"/>
    <w:rsid w:val="00E20772"/>
    <w:rsid w:val="00E36080"/>
    <w:rsid w:val="00E438A7"/>
    <w:rsid w:val="00E565AE"/>
    <w:rsid w:val="00ED7007"/>
    <w:rsid w:val="00F20398"/>
    <w:rsid w:val="00F26E74"/>
    <w:rsid w:val="00F52C33"/>
    <w:rsid w:val="00F70674"/>
    <w:rsid w:val="00F709F1"/>
    <w:rsid w:val="00F90A35"/>
    <w:rsid w:val="00FD5C88"/>
    <w:rsid w:val="00FF7851"/>
    <w:rsid w:val="013548EB"/>
    <w:rsid w:val="01605802"/>
    <w:rsid w:val="03501745"/>
    <w:rsid w:val="0360710B"/>
    <w:rsid w:val="036B0160"/>
    <w:rsid w:val="038C526B"/>
    <w:rsid w:val="03D86E4C"/>
    <w:rsid w:val="03E23F39"/>
    <w:rsid w:val="041605CB"/>
    <w:rsid w:val="045738EA"/>
    <w:rsid w:val="04641EAD"/>
    <w:rsid w:val="04E90CCD"/>
    <w:rsid w:val="04ED487B"/>
    <w:rsid w:val="060154E9"/>
    <w:rsid w:val="0624038D"/>
    <w:rsid w:val="063C2AC2"/>
    <w:rsid w:val="06452926"/>
    <w:rsid w:val="06662D86"/>
    <w:rsid w:val="06C24A3B"/>
    <w:rsid w:val="06E51C7D"/>
    <w:rsid w:val="06E869DD"/>
    <w:rsid w:val="06EF6353"/>
    <w:rsid w:val="072F72F0"/>
    <w:rsid w:val="07696D1C"/>
    <w:rsid w:val="08911B12"/>
    <w:rsid w:val="09930E74"/>
    <w:rsid w:val="0A744FBD"/>
    <w:rsid w:val="0BCD4B77"/>
    <w:rsid w:val="0D24287C"/>
    <w:rsid w:val="0D603406"/>
    <w:rsid w:val="0D6C4C50"/>
    <w:rsid w:val="0D8947A8"/>
    <w:rsid w:val="0DF54C55"/>
    <w:rsid w:val="0E4656A8"/>
    <w:rsid w:val="0E5814CE"/>
    <w:rsid w:val="0F222F77"/>
    <w:rsid w:val="0F43177F"/>
    <w:rsid w:val="10357161"/>
    <w:rsid w:val="1046734F"/>
    <w:rsid w:val="106025BB"/>
    <w:rsid w:val="10CD3DB7"/>
    <w:rsid w:val="113843B4"/>
    <w:rsid w:val="11E07270"/>
    <w:rsid w:val="123835AF"/>
    <w:rsid w:val="12603E7B"/>
    <w:rsid w:val="12CB1499"/>
    <w:rsid w:val="1334149B"/>
    <w:rsid w:val="13481AB1"/>
    <w:rsid w:val="139E3EA3"/>
    <w:rsid w:val="13C604CF"/>
    <w:rsid w:val="14392A1C"/>
    <w:rsid w:val="14602011"/>
    <w:rsid w:val="146A7DDD"/>
    <w:rsid w:val="15044A29"/>
    <w:rsid w:val="151621DB"/>
    <w:rsid w:val="156A0B80"/>
    <w:rsid w:val="16770B93"/>
    <w:rsid w:val="16E237DA"/>
    <w:rsid w:val="16FA2590"/>
    <w:rsid w:val="17481648"/>
    <w:rsid w:val="17517490"/>
    <w:rsid w:val="178747F5"/>
    <w:rsid w:val="178B2210"/>
    <w:rsid w:val="17BB2398"/>
    <w:rsid w:val="18106630"/>
    <w:rsid w:val="190B6013"/>
    <w:rsid w:val="1A4E707D"/>
    <w:rsid w:val="1A8E2B4B"/>
    <w:rsid w:val="1AAE13D1"/>
    <w:rsid w:val="1AD76DDD"/>
    <w:rsid w:val="1B0F3B98"/>
    <w:rsid w:val="1BBF306D"/>
    <w:rsid w:val="1C23417E"/>
    <w:rsid w:val="1CCA523F"/>
    <w:rsid w:val="1CF82565"/>
    <w:rsid w:val="1D656294"/>
    <w:rsid w:val="1D8143A8"/>
    <w:rsid w:val="1EB054DC"/>
    <w:rsid w:val="1F737C9D"/>
    <w:rsid w:val="205947C3"/>
    <w:rsid w:val="21162FDE"/>
    <w:rsid w:val="212A5E04"/>
    <w:rsid w:val="23401239"/>
    <w:rsid w:val="23731105"/>
    <w:rsid w:val="24C22AAB"/>
    <w:rsid w:val="25D86CD9"/>
    <w:rsid w:val="26225424"/>
    <w:rsid w:val="278A62A5"/>
    <w:rsid w:val="27D05C8D"/>
    <w:rsid w:val="289B276F"/>
    <w:rsid w:val="28DE7202"/>
    <w:rsid w:val="292E3B5F"/>
    <w:rsid w:val="29C52BF3"/>
    <w:rsid w:val="29CB68AB"/>
    <w:rsid w:val="29F465D2"/>
    <w:rsid w:val="2AE30311"/>
    <w:rsid w:val="2AEA4A0D"/>
    <w:rsid w:val="2AFE0254"/>
    <w:rsid w:val="2B5527F0"/>
    <w:rsid w:val="2B7260DD"/>
    <w:rsid w:val="2BEE0D40"/>
    <w:rsid w:val="2C1443E8"/>
    <w:rsid w:val="2C721B46"/>
    <w:rsid w:val="2D667569"/>
    <w:rsid w:val="2D6871BA"/>
    <w:rsid w:val="2DAC33EC"/>
    <w:rsid w:val="2DF900B6"/>
    <w:rsid w:val="2EF97D61"/>
    <w:rsid w:val="2F895B2B"/>
    <w:rsid w:val="2F8D141B"/>
    <w:rsid w:val="2F97748C"/>
    <w:rsid w:val="2FBC7F7C"/>
    <w:rsid w:val="302E0F69"/>
    <w:rsid w:val="305D3225"/>
    <w:rsid w:val="30BD5626"/>
    <w:rsid w:val="31164DF4"/>
    <w:rsid w:val="31ED60E7"/>
    <w:rsid w:val="32181EF9"/>
    <w:rsid w:val="325C6160"/>
    <w:rsid w:val="327E7673"/>
    <w:rsid w:val="32A37E46"/>
    <w:rsid w:val="33687E8E"/>
    <w:rsid w:val="345029D5"/>
    <w:rsid w:val="34DC1195"/>
    <w:rsid w:val="34E94CF2"/>
    <w:rsid w:val="35BE0225"/>
    <w:rsid w:val="35C84A25"/>
    <w:rsid w:val="364720E8"/>
    <w:rsid w:val="36473788"/>
    <w:rsid w:val="36926E6D"/>
    <w:rsid w:val="373E26EF"/>
    <w:rsid w:val="377D113B"/>
    <w:rsid w:val="38B37EAC"/>
    <w:rsid w:val="39104105"/>
    <w:rsid w:val="39230F9D"/>
    <w:rsid w:val="3966675D"/>
    <w:rsid w:val="3A0A2A24"/>
    <w:rsid w:val="3A2A5860"/>
    <w:rsid w:val="3A9E104F"/>
    <w:rsid w:val="3AB764A2"/>
    <w:rsid w:val="3AD365C1"/>
    <w:rsid w:val="3BD92279"/>
    <w:rsid w:val="3BEC2DFE"/>
    <w:rsid w:val="3CC54DBB"/>
    <w:rsid w:val="3D0400CF"/>
    <w:rsid w:val="3D393CD0"/>
    <w:rsid w:val="3D6551A8"/>
    <w:rsid w:val="3E083F6D"/>
    <w:rsid w:val="3E233DE9"/>
    <w:rsid w:val="3E2A0440"/>
    <w:rsid w:val="3EE24C38"/>
    <w:rsid w:val="3FFC7E11"/>
    <w:rsid w:val="427A2203"/>
    <w:rsid w:val="43C87E9C"/>
    <w:rsid w:val="4418093D"/>
    <w:rsid w:val="4487637F"/>
    <w:rsid w:val="45AF155F"/>
    <w:rsid w:val="45CA6337"/>
    <w:rsid w:val="45F9315B"/>
    <w:rsid w:val="469F2B9A"/>
    <w:rsid w:val="46BB5B74"/>
    <w:rsid w:val="4775642C"/>
    <w:rsid w:val="48101331"/>
    <w:rsid w:val="48220FD5"/>
    <w:rsid w:val="48EB43A5"/>
    <w:rsid w:val="48F35DBF"/>
    <w:rsid w:val="49842E32"/>
    <w:rsid w:val="49B82F17"/>
    <w:rsid w:val="49C20D6F"/>
    <w:rsid w:val="4A5C4492"/>
    <w:rsid w:val="4A604E4C"/>
    <w:rsid w:val="4AA0326B"/>
    <w:rsid w:val="4AD9085E"/>
    <w:rsid w:val="4B742803"/>
    <w:rsid w:val="4B747920"/>
    <w:rsid w:val="4C0156AB"/>
    <w:rsid w:val="4C597B5B"/>
    <w:rsid w:val="4CD10D47"/>
    <w:rsid w:val="4D19689C"/>
    <w:rsid w:val="4DCD7C04"/>
    <w:rsid w:val="4E7E5FED"/>
    <w:rsid w:val="4E9E041F"/>
    <w:rsid w:val="4EDF0644"/>
    <w:rsid w:val="4F430368"/>
    <w:rsid w:val="504E14CA"/>
    <w:rsid w:val="5050274E"/>
    <w:rsid w:val="506A7693"/>
    <w:rsid w:val="50951236"/>
    <w:rsid w:val="511D4C3E"/>
    <w:rsid w:val="5180347E"/>
    <w:rsid w:val="518B4A3B"/>
    <w:rsid w:val="51DA378D"/>
    <w:rsid w:val="520261AD"/>
    <w:rsid w:val="523976D4"/>
    <w:rsid w:val="524A6580"/>
    <w:rsid w:val="52920A54"/>
    <w:rsid w:val="52A24C29"/>
    <w:rsid w:val="52D772B3"/>
    <w:rsid w:val="54443828"/>
    <w:rsid w:val="54507CC0"/>
    <w:rsid w:val="54F43E42"/>
    <w:rsid w:val="551A1B30"/>
    <w:rsid w:val="55662A56"/>
    <w:rsid w:val="56A4026E"/>
    <w:rsid w:val="56E63692"/>
    <w:rsid w:val="575221A7"/>
    <w:rsid w:val="57895293"/>
    <w:rsid w:val="57987711"/>
    <w:rsid w:val="581408D7"/>
    <w:rsid w:val="58EF3F7D"/>
    <w:rsid w:val="590D15B5"/>
    <w:rsid w:val="59444615"/>
    <w:rsid w:val="59C1139D"/>
    <w:rsid w:val="5A677C50"/>
    <w:rsid w:val="5BEE08D6"/>
    <w:rsid w:val="5C28547B"/>
    <w:rsid w:val="5C367E76"/>
    <w:rsid w:val="5CD3738D"/>
    <w:rsid w:val="5D1D754E"/>
    <w:rsid w:val="5ECF0CE5"/>
    <w:rsid w:val="5F0A056F"/>
    <w:rsid w:val="5F3C7917"/>
    <w:rsid w:val="5F4A6A54"/>
    <w:rsid w:val="5FCB3AE4"/>
    <w:rsid w:val="604E7E99"/>
    <w:rsid w:val="61497794"/>
    <w:rsid w:val="62743370"/>
    <w:rsid w:val="62E73F7B"/>
    <w:rsid w:val="62F92910"/>
    <w:rsid w:val="62FA5861"/>
    <w:rsid w:val="63AB4679"/>
    <w:rsid w:val="64051B8E"/>
    <w:rsid w:val="646A7178"/>
    <w:rsid w:val="64771AF1"/>
    <w:rsid w:val="64C22091"/>
    <w:rsid w:val="65354237"/>
    <w:rsid w:val="654319F8"/>
    <w:rsid w:val="655B6F8B"/>
    <w:rsid w:val="65704109"/>
    <w:rsid w:val="65817910"/>
    <w:rsid w:val="662D63F8"/>
    <w:rsid w:val="668F529B"/>
    <w:rsid w:val="66C069DE"/>
    <w:rsid w:val="67464DB3"/>
    <w:rsid w:val="67A52ADC"/>
    <w:rsid w:val="67BC24E7"/>
    <w:rsid w:val="68946F60"/>
    <w:rsid w:val="68996B98"/>
    <w:rsid w:val="690E7539"/>
    <w:rsid w:val="69370C2D"/>
    <w:rsid w:val="698248D2"/>
    <w:rsid w:val="698E761F"/>
    <w:rsid w:val="698F2A85"/>
    <w:rsid w:val="69953404"/>
    <w:rsid w:val="6A1614AC"/>
    <w:rsid w:val="6A1C6448"/>
    <w:rsid w:val="6ACC59C0"/>
    <w:rsid w:val="6D177BCE"/>
    <w:rsid w:val="6DCA40E3"/>
    <w:rsid w:val="6E0B4B4C"/>
    <w:rsid w:val="6EA36F84"/>
    <w:rsid w:val="6EBC2FF7"/>
    <w:rsid w:val="6F01653F"/>
    <w:rsid w:val="6F121904"/>
    <w:rsid w:val="6F176235"/>
    <w:rsid w:val="71787C01"/>
    <w:rsid w:val="71FD7DB2"/>
    <w:rsid w:val="72796B9C"/>
    <w:rsid w:val="72D43CA6"/>
    <w:rsid w:val="72DD45A0"/>
    <w:rsid w:val="72FD410C"/>
    <w:rsid w:val="730D3A8B"/>
    <w:rsid w:val="730D49EB"/>
    <w:rsid w:val="7311637D"/>
    <w:rsid w:val="731D62D7"/>
    <w:rsid w:val="736E0DE4"/>
    <w:rsid w:val="73CC1EAC"/>
    <w:rsid w:val="74211A7A"/>
    <w:rsid w:val="74555159"/>
    <w:rsid w:val="75822BC3"/>
    <w:rsid w:val="75CE38EA"/>
    <w:rsid w:val="7635558E"/>
    <w:rsid w:val="769C3BCD"/>
    <w:rsid w:val="76BF32A4"/>
    <w:rsid w:val="76E330E1"/>
    <w:rsid w:val="77087ADA"/>
    <w:rsid w:val="77826A3B"/>
    <w:rsid w:val="77BF7DA8"/>
    <w:rsid w:val="78642ACE"/>
    <w:rsid w:val="787A59B2"/>
    <w:rsid w:val="78BD69E0"/>
    <w:rsid w:val="795F57FB"/>
    <w:rsid w:val="79797974"/>
    <w:rsid w:val="79807B6A"/>
    <w:rsid w:val="799A7A56"/>
    <w:rsid w:val="79BF3670"/>
    <w:rsid w:val="79F044EB"/>
    <w:rsid w:val="79FB64E4"/>
    <w:rsid w:val="7A390426"/>
    <w:rsid w:val="7A8F2D6F"/>
    <w:rsid w:val="7BF31696"/>
    <w:rsid w:val="7C050A48"/>
    <w:rsid w:val="7C7D626A"/>
    <w:rsid w:val="7C993447"/>
    <w:rsid w:val="7D010370"/>
    <w:rsid w:val="7D2E4262"/>
    <w:rsid w:val="7E04345C"/>
    <w:rsid w:val="7E2706E8"/>
    <w:rsid w:val="7E333B36"/>
    <w:rsid w:val="7E51751F"/>
    <w:rsid w:val="7E8A3E37"/>
    <w:rsid w:val="7EA353F2"/>
    <w:rsid w:val="7F69620A"/>
    <w:rsid w:val="7F6F1BE4"/>
    <w:rsid w:val="7FAF6291"/>
    <w:rsid w:val="7FDC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qFormat/>
  </w:style>
  <w:style w:type="character" w:styleId="a7">
    <w:name w:val="Emphasis"/>
    <w:qFormat/>
    <w:rPr>
      <w:caps/>
      <w:spacing w:val="5"/>
      <w:sz w:val="20"/>
      <w:szCs w:val="20"/>
    </w:rPr>
  </w:style>
  <w:style w:type="paragraph" w:customStyle="1" w:styleId="p0">
    <w:name w:val="p0"/>
    <w:basedOn w:val="a"/>
    <w:qFormat/>
    <w:pPr>
      <w:widowControl/>
    </w:pPr>
    <w:rPr>
      <w:kern w:val="0"/>
      <w:sz w:val="30"/>
      <w:szCs w:val="30"/>
    </w:rPr>
  </w:style>
  <w:style w:type="character" w:customStyle="1" w:styleId="Char">
    <w:name w:val="页脚 Char"/>
    <w:basedOn w:val="a0"/>
    <w:link w:val="a3"/>
    <w:uiPriority w:val="99"/>
    <w:qFormat/>
    <w:rPr>
      <w:rFonts w:ascii="仿宋_GB2312" w:eastAsia="仿宋_GB2312"/>
      <w:kern w:val="2"/>
      <w:sz w:val="18"/>
      <w:szCs w:val="18"/>
    </w:rPr>
  </w:style>
  <w:style w:type="paragraph" w:styleId="a8">
    <w:name w:val="Balloon Text"/>
    <w:basedOn w:val="a"/>
    <w:link w:val="Char0"/>
    <w:rsid w:val="00967306"/>
    <w:rPr>
      <w:sz w:val="18"/>
      <w:szCs w:val="18"/>
    </w:rPr>
  </w:style>
  <w:style w:type="character" w:customStyle="1" w:styleId="Char0">
    <w:name w:val="批注框文本 Char"/>
    <w:basedOn w:val="a0"/>
    <w:link w:val="a8"/>
    <w:rsid w:val="00967306"/>
    <w:rPr>
      <w:rFonts w:ascii="仿宋_GB2312"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qFormat/>
  </w:style>
  <w:style w:type="character" w:styleId="a7">
    <w:name w:val="Emphasis"/>
    <w:qFormat/>
    <w:rPr>
      <w:caps/>
      <w:spacing w:val="5"/>
      <w:sz w:val="20"/>
      <w:szCs w:val="20"/>
    </w:rPr>
  </w:style>
  <w:style w:type="paragraph" w:customStyle="1" w:styleId="p0">
    <w:name w:val="p0"/>
    <w:basedOn w:val="a"/>
    <w:qFormat/>
    <w:pPr>
      <w:widowControl/>
    </w:pPr>
    <w:rPr>
      <w:kern w:val="0"/>
      <w:sz w:val="30"/>
      <w:szCs w:val="30"/>
    </w:rPr>
  </w:style>
  <w:style w:type="character" w:customStyle="1" w:styleId="Char">
    <w:name w:val="页脚 Char"/>
    <w:basedOn w:val="a0"/>
    <w:link w:val="a3"/>
    <w:uiPriority w:val="99"/>
    <w:qFormat/>
    <w:rPr>
      <w:rFonts w:ascii="仿宋_GB2312" w:eastAsia="仿宋_GB2312"/>
      <w:kern w:val="2"/>
      <w:sz w:val="18"/>
      <w:szCs w:val="18"/>
    </w:rPr>
  </w:style>
  <w:style w:type="paragraph" w:styleId="a8">
    <w:name w:val="Balloon Text"/>
    <w:basedOn w:val="a"/>
    <w:link w:val="Char0"/>
    <w:rsid w:val="00967306"/>
    <w:rPr>
      <w:sz w:val="18"/>
      <w:szCs w:val="18"/>
    </w:rPr>
  </w:style>
  <w:style w:type="character" w:customStyle="1" w:styleId="Char0">
    <w:name w:val="批注框文本 Char"/>
    <w:basedOn w:val="a0"/>
    <w:link w:val="a8"/>
    <w:rsid w:val="00967306"/>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13;&#21335;&#20013;&#21307;&#23398;&#38498;&#20020;&#24202;&#25945;&#23398;&#22522;&#22320;&#26970;&#38596;&#24030;&#20013;&#21307;&#21307;&#38498;&#33258;&#35780;&#25253;&#21578;&#65288;9&#26376;13&#26085;&#6528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云南中医学院临床教学基地楚雄州中医医院自评报告（9月13日）(1).dot</Template>
  <TotalTime>58</TotalTime>
  <Pages>17</Pages>
  <Words>7857</Words>
  <Characters>506</Characters>
  <Application>Microsoft Office Word</Application>
  <DocSecurity>0</DocSecurity>
  <Lines>4</Lines>
  <Paragraphs>16</Paragraphs>
  <ScaleCrop>false</ScaleCrop>
  <Company>微软中国</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夏咸松</cp:lastModifiedBy>
  <cp:revision>20</cp:revision>
  <dcterms:created xsi:type="dcterms:W3CDTF">2017-09-13T07:25:00Z</dcterms:created>
  <dcterms:modified xsi:type="dcterms:W3CDTF">2017-09-29T02:17:00Z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